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165反詐騙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誆稱需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購買遊戲點數以解除分期付款設定，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逐使被害人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</w:t>
      </w:r>
      <w:proofErr w:type="spellStart"/>
      <w:r w:rsidRPr="00803D43">
        <w:rPr>
          <w:rFonts w:ascii="標楷體" w:eastAsia="標楷體" w:hAnsi="標楷體" w:hint="eastAsia"/>
          <w:sz w:val="28"/>
          <w:szCs w:val="28"/>
        </w:rPr>
        <w:t>MyCard</w:t>
      </w:r>
      <w:proofErr w:type="spellEnd"/>
      <w:r w:rsidRPr="00803D43">
        <w:rPr>
          <w:rFonts w:ascii="標楷體" w:eastAsia="標楷體" w:hAnsi="標楷體" w:hint="eastAsia"/>
          <w:sz w:val="28"/>
          <w:szCs w:val="28"/>
        </w:rPr>
        <w:t>遊戲點數105萬元及ATM轉帳51萬6千元，共計損失新臺幣156萬6千元整。</w:t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解除ATM分期付款設定錯誤詐欺案例二：</w:t>
      </w:r>
    </w:p>
    <w:p w:rsidR="001A126B" w:rsidRPr="00C13DBE" w:rsidRDefault="00803D43" w:rsidP="00E86F79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」購物網站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疑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，導致買家遭詐騙集團以「解除分期付款設定」手法詐財！根據刑事警察局統計，光是今年9月8日至21日兩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週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，就收到72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一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名家住南投，在辦公室因酷愛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揪團搶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便宜而被同事戲稱「團購女神」的上班族，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就在團購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知名蛋捲後接到詐騙集團電話，被騙1萬多元。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張姓被害人（女，78年次）8月中在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辦公室揪團購買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知名的嘉義排隊人氣蛋捲，很快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就湊滿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12包2,580元免運費，並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上瘋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另一名家住嘉義的莊姓被害人（女，82年次）也是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網站上購買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超夯的遙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控自拍神器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298元，結果同樣接到詐騙集團來電謊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稱誤設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為分期付款，要求莊女至ATM自動提款機依指示操作「取消分期付款設定」，因此轉帳損失3萬多元。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導致買家遭分期付款詐騙的購物網站，案件數最多者仍然是「露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「123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勸告均不改善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的不安全購物網站，民眾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從事任何不法利用。如有任何疑問也歡迎撥打反詐騙諮詢專線165查詢。</w:t>
      </w:r>
    </w:p>
    <w:p w:rsidR="0035348A" w:rsidRPr="00E86F79" w:rsidRDefault="00803D43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網路拍賣詐欺案例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C13DBE" w:rsidRDefault="00EB3809" w:rsidP="00C13DBE">
      <w:pPr>
        <w:pStyle w:val="a4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在臉書上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proofErr w:type="spellStart"/>
      <w:r w:rsidRPr="00E86F79">
        <w:rPr>
          <w:rFonts w:ascii="標楷體" w:eastAsia="標楷體" w:hAnsi="標楷體"/>
          <w:bCs/>
          <w:sz w:val="28"/>
          <w:szCs w:val="28"/>
        </w:rPr>
        <w:t>Tas</w:t>
      </w:r>
      <w:proofErr w:type="spellEnd"/>
      <w:r w:rsidRPr="00E86F79">
        <w:rPr>
          <w:rFonts w:ascii="標楷體" w:eastAsia="標楷體" w:hAnsi="標楷體"/>
          <w:bCs/>
          <w:sz w:val="28"/>
          <w:szCs w:val="28"/>
        </w:rPr>
        <w:t>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漏寄的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E86F79" w:rsidRP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FE5E46" w:rsidRDefault="00E86F79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北舉辦演唱會，門票</w:t>
      </w:r>
      <w:r w:rsidR="008C4C12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，在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86F79" w:rsidRPr="00E86F79" w:rsidRDefault="00E86F79" w:rsidP="00FE5E46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嘉義的林小姐(75年次)在看到帳號曾子○的網友，在交換專區上留言，稱有2張門票要賣，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她私訊與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對方連絡，表示想與對方用面交的方式進行交易，但對方聲稱自己人在墾丁，而且一直催促林小姐下決定，否則要把票賣給其他人。林小姐於是在當天晚上匯款6,060元至指定帳戶，並約定用便利商店的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取貨。2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天後林小姐至便利商店取貨，打開時發現裡面非但沒有門票，裡面還是一張A4的紙張，上面印有曾玉○的身分證、健保卡及存摺的封面影本。林小姐趕緊與對方連絡，但手機關機、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臉書帳號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也已關閉，趕緊出面向警方報案。</w:t>
      </w:r>
    </w:p>
    <w:p w:rsidR="00A81F17" w:rsidRDefault="00E86F79" w:rsidP="00C13DBE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冒用仍有待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查證。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經常利用演唱會門票等熱門商品在網路上進行詐騙，過去多出現在奇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詐騙有轉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往臉書活動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的趨勢，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但臉書並沒有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針對使用者身分進行詳細審查，活動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網頁或團購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警方呼籲，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在臉書上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與網友進行買賣，仍是以碰面交易最為妥當，即使提供身分證照片，也不表示交易能順利完成。有任何與詐騙相關的問題，歡迎撥打165反詐騙諮詢專線查證。</w:t>
      </w:r>
    </w:p>
    <w:p w:rsidR="00BF2EBE" w:rsidRP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F2EBE"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E86F79" w:rsidRPr="00E86F79" w:rsidRDefault="00EB3809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35歲鄭姓男子，透過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通訊軟體LINE</w:t>
      </w:r>
      <w:r w:rsidR="000D4521"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中小甜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主動邀約外出，兩小時3000元成交，當天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小甜以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「怕警察釣魚」的理由，拒絕附約，除非男子買3000元遊戲點數，證明自己不是警察，男子掉入詐騙集團設下的圈套，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前後花了110多萬元買遊戲點數轉給對方，最後連個人影都沒見到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86F79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損</w:t>
      </w:r>
      <w:r w:rsidR="000D4521"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0D4521" w:rsidRPr="000D4521" w:rsidRDefault="00EB3809" w:rsidP="00C13DBE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lastRenderedPageBreak/>
        <w:t>網路援交詐騙是歹徒假借援交名義邀約被害人，再以「需識別是否為警察或軍人」或假冒黑道人士出面恐嚇等話術，要求被害人購買遊戲點數進行詐騙，</w:t>
      </w:r>
      <w:r w:rsidR="008C4C12"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 xml:space="preserve">請民眾務必提高警覺！  </w:t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詐財案例二：</w:t>
      </w:r>
    </w:p>
    <w:p w:rsidR="00803D43" w:rsidRDefault="00803D43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中的蔡先生在交友網站尋○園的聊天室尋芳，與一位名叫桐</w:t>
      </w: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桐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</w:t>
      </w:r>
      <w:r w:rsidR="000D4521"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幣（以下同）4,000元，到保證金3萬、8萬元，一路往上追加，甚至到現金用罄，對方還提醒被害人可以刷</w:t>
      </w:r>
      <w:r w:rsidR="000D4521"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 w:rsidR="000D4521"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驚覺自己遭到詐騙，總計損失53萬元。</w:t>
      </w:r>
    </w:p>
    <w:p w:rsidR="00803D43" w:rsidRPr="00803D43" w:rsidRDefault="00803D43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803D43" w:rsidRPr="00803D43" w:rsidSect="00C13DBE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BE" w:rsidRDefault="004756BE" w:rsidP="00BF2EBE">
      <w:r>
        <w:separator/>
      </w:r>
    </w:p>
  </w:endnote>
  <w:endnote w:type="continuationSeparator" w:id="0">
    <w:p w:rsidR="004756BE" w:rsidRDefault="004756BE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BE" w:rsidRDefault="004756BE" w:rsidP="00BF2EBE">
      <w:r>
        <w:separator/>
      </w:r>
    </w:p>
  </w:footnote>
  <w:footnote w:type="continuationSeparator" w:id="0">
    <w:p w:rsidR="004756BE" w:rsidRDefault="004756BE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776090">
      <w:rPr>
        <w:rFonts w:hint="eastAsia"/>
        <w:sz w:val="28"/>
        <w:szCs w:val="28"/>
      </w:rPr>
      <w:t>2</w:t>
    </w:r>
    <w:r w:rsidRPr="00B431AF">
      <w:rPr>
        <w:rFonts w:ascii="新細明體" w:hAnsi="新細明體" w:hint="eastAsia"/>
        <w:sz w:val="28"/>
        <w:szCs w:val="28"/>
      </w:rPr>
      <w:t>(詐騙案例)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CFA"/>
    <w:rsid w:val="00017ADF"/>
    <w:rsid w:val="0008646F"/>
    <w:rsid w:val="000D4521"/>
    <w:rsid w:val="001122E7"/>
    <w:rsid w:val="001A126B"/>
    <w:rsid w:val="00201537"/>
    <w:rsid w:val="0027463B"/>
    <w:rsid w:val="003374C7"/>
    <w:rsid w:val="0035348A"/>
    <w:rsid w:val="003F52F1"/>
    <w:rsid w:val="004756BE"/>
    <w:rsid w:val="005C0268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81F17"/>
    <w:rsid w:val="00AB2EE4"/>
    <w:rsid w:val="00B431AF"/>
    <w:rsid w:val="00B8250E"/>
    <w:rsid w:val="00BF2EBE"/>
    <w:rsid w:val="00C13DBE"/>
    <w:rsid w:val="00C97F0A"/>
    <w:rsid w:val="00DE144D"/>
    <w:rsid w:val="00E86F79"/>
    <w:rsid w:val="00EB3809"/>
    <w:rsid w:val="00F079CF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A8C5-9BC2-4231-A26A-63354E44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YuYuan</cp:lastModifiedBy>
  <cp:revision>10</cp:revision>
  <cp:lastPrinted>2014-12-17T11:15:00Z</cp:lastPrinted>
  <dcterms:created xsi:type="dcterms:W3CDTF">2014-12-04T07:12:00Z</dcterms:created>
  <dcterms:modified xsi:type="dcterms:W3CDTF">2015-01-12T01:09:00Z</dcterms:modified>
</cp:coreProperties>
</file>