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1FD5" w14:textId="402A1CCC" w:rsidR="002518BD" w:rsidRPr="00FF085D" w:rsidRDefault="00D46268" w:rsidP="00F21586">
      <w:pPr>
        <w:spacing w:line="5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FF085D">
        <w:rPr>
          <w:rFonts w:eastAsia="標楷體"/>
          <w:b/>
          <w:kern w:val="0"/>
          <w:sz w:val="28"/>
          <w:szCs w:val="28"/>
        </w:rPr>
        <w:t>嘉義縣</w:t>
      </w:r>
      <w:r w:rsidRPr="00FF085D">
        <w:rPr>
          <w:rFonts w:eastAsia="標楷體"/>
          <w:b/>
          <w:kern w:val="0"/>
          <w:sz w:val="28"/>
          <w:szCs w:val="28"/>
        </w:rPr>
        <w:t>111</w:t>
      </w:r>
      <w:r w:rsidRPr="00FF085D">
        <w:rPr>
          <w:rFonts w:eastAsia="標楷體"/>
          <w:b/>
          <w:kern w:val="0"/>
          <w:sz w:val="28"/>
          <w:szCs w:val="28"/>
        </w:rPr>
        <w:t>學年度「教育部補助辦理藝術與美感深耕計畫</w:t>
      </w:r>
      <w:r w:rsidRPr="00FF085D">
        <w:rPr>
          <w:rFonts w:eastAsia="標楷體"/>
          <w:b/>
          <w:kern w:val="0"/>
          <w:sz w:val="28"/>
          <w:szCs w:val="28"/>
        </w:rPr>
        <w:t>-</w:t>
      </w:r>
      <w:r w:rsidRPr="00FF085D">
        <w:rPr>
          <w:rFonts w:eastAsia="標楷體"/>
          <w:b/>
          <w:kern w:val="0"/>
          <w:sz w:val="28"/>
          <w:szCs w:val="28"/>
        </w:rPr>
        <w:t>藝術深耕教學計畫」</w:t>
      </w:r>
    </w:p>
    <w:p w14:paraId="641FFFE6" w14:textId="024471B8" w:rsidR="002518BD" w:rsidRPr="00FF085D" w:rsidRDefault="002518BD" w:rsidP="00F21586">
      <w:pPr>
        <w:spacing w:line="5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FF085D">
        <w:rPr>
          <w:rFonts w:eastAsia="標楷體"/>
          <w:b/>
          <w:spacing w:val="2"/>
          <w:kern w:val="0"/>
          <w:sz w:val="28"/>
          <w:szCs w:val="28"/>
        </w:rPr>
        <w:t>1-2</w:t>
      </w:r>
      <w:r w:rsidRPr="00FF085D">
        <w:rPr>
          <w:rFonts w:eastAsia="標楷體"/>
          <w:b/>
          <w:spacing w:val="2"/>
          <w:kern w:val="0"/>
          <w:sz w:val="28"/>
          <w:szCs w:val="28"/>
        </w:rPr>
        <w:t>：藝術</w:t>
      </w:r>
      <w:r w:rsidRPr="00FF085D">
        <w:rPr>
          <w:rFonts w:eastAsia="標楷體"/>
          <w:b/>
          <w:kern w:val="0"/>
          <w:sz w:val="28"/>
          <w:szCs w:val="28"/>
        </w:rPr>
        <w:t>跨領</w:t>
      </w:r>
      <w:r w:rsidRPr="00FF085D">
        <w:rPr>
          <w:rFonts w:eastAsia="標楷體"/>
          <w:b/>
          <w:spacing w:val="2"/>
          <w:kern w:val="0"/>
          <w:sz w:val="28"/>
          <w:szCs w:val="28"/>
        </w:rPr>
        <w:t>域課程設計</w:t>
      </w:r>
      <w:r w:rsidRPr="00FF085D">
        <w:rPr>
          <w:rFonts w:eastAsia="標楷體"/>
          <w:b/>
          <w:kern w:val="0"/>
          <w:sz w:val="28"/>
          <w:szCs w:val="28"/>
        </w:rPr>
        <w:t>教</w:t>
      </w:r>
      <w:r w:rsidRPr="00FF085D">
        <w:rPr>
          <w:rFonts w:eastAsia="標楷體"/>
          <w:b/>
          <w:spacing w:val="2"/>
          <w:kern w:val="0"/>
          <w:sz w:val="28"/>
          <w:szCs w:val="28"/>
        </w:rPr>
        <w:t>師</w:t>
      </w:r>
      <w:r w:rsidRPr="00FF085D">
        <w:rPr>
          <w:rFonts w:eastAsia="標楷體"/>
          <w:b/>
          <w:kern w:val="0"/>
          <w:sz w:val="28"/>
          <w:szCs w:val="28"/>
        </w:rPr>
        <w:t>專業</w:t>
      </w:r>
      <w:r w:rsidRPr="00FF085D">
        <w:rPr>
          <w:rFonts w:eastAsia="標楷體"/>
          <w:b/>
          <w:spacing w:val="2"/>
          <w:kern w:val="0"/>
          <w:sz w:val="28"/>
          <w:szCs w:val="28"/>
        </w:rPr>
        <w:t>成</w:t>
      </w:r>
      <w:r w:rsidRPr="00FF085D">
        <w:rPr>
          <w:rFonts w:eastAsia="標楷體"/>
          <w:b/>
          <w:kern w:val="0"/>
          <w:sz w:val="28"/>
          <w:szCs w:val="28"/>
        </w:rPr>
        <w:t>長</w:t>
      </w:r>
      <w:r w:rsidRPr="00FF085D">
        <w:rPr>
          <w:rFonts w:eastAsia="標楷體"/>
          <w:b/>
          <w:spacing w:val="2"/>
          <w:kern w:val="0"/>
          <w:sz w:val="28"/>
          <w:szCs w:val="28"/>
        </w:rPr>
        <w:t>研</w:t>
      </w:r>
      <w:r w:rsidRPr="00FF085D">
        <w:rPr>
          <w:rFonts w:eastAsia="標楷體"/>
          <w:b/>
          <w:kern w:val="0"/>
          <w:sz w:val="28"/>
          <w:szCs w:val="28"/>
        </w:rPr>
        <w:t>習</w:t>
      </w:r>
      <w:r w:rsidRPr="00FF085D">
        <w:rPr>
          <w:rFonts w:eastAsia="標楷體"/>
          <w:b/>
          <w:spacing w:val="2"/>
          <w:kern w:val="0"/>
          <w:sz w:val="28"/>
          <w:szCs w:val="28"/>
        </w:rPr>
        <w:t>實</w:t>
      </w:r>
      <w:r w:rsidRPr="00FF085D">
        <w:rPr>
          <w:rFonts w:eastAsia="標楷體"/>
          <w:b/>
          <w:kern w:val="0"/>
          <w:sz w:val="28"/>
          <w:szCs w:val="28"/>
        </w:rPr>
        <w:t>施計畫</w:t>
      </w:r>
      <w:r w:rsidRPr="00FF085D">
        <w:rPr>
          <w:rFonts w:eastAsia="標楷體"/>
          <w:b/>
          <w:kern w:val="0"/>
          <w:sz w:val="28"/>
          <w:szCs w:val="28"/>
        </w:rPr>
        <w:t>(</w:t>
      </w:r>
      <w:r w:rsidR="00D46268" w:rsidRPr="00FF085D">
        <w:rPr>
          <w:rFonts w:eastAsia="標楷體"/>
          <w:b/>
          <w:kern w:val="0"/>
          <w:sz w:val="28"/>
          <w:szCs w:val="28"/>
        </w:rPr>
        <w:t>場次</w:t>
      </w:r>
      <w:proofErr w:type="gramStart"/>
      <w:r w:rsidR="00D46268" w:rsidRPr="00FF085D">
        <w:rPr>
          <w:rFonts w:eastAsia="標楷體"/>
          <w:b/>
          <w:kern w:val="0"/>
          <w:sz w:val="28"/>
          <w:szCs w:val="28"/>
        </w:rPr>
        <w:t>一</w:t>
      </w:r>
      <w:proofErr w:type="gramEnd"/>
      <w:r w:rsidRPr="00FF085D">
        <w:rPr>
          <w:rFonts w:eastAsia="標楷體"/>
          <w:b/>
          <w:kern w:val="0"/>
          <w:sz w:val="28"/>
          <w:szCs w:val="28"/>
        </w:rPr>
        <w:t>)</w:t>
      </w:r>
    </w:p>
    <w:p w14:paraId="024C6EFC" w14:textId="77777777" w:rsidR="002518BD" w:rsidRPr="00FF085D" w:rsidRDefault="00D65CD4" w:rsidP="004F03C7">
      <w:pPr>
        <w:spacing w:line="500" w:lineRule="exact"/>
        <w:ind w:right="150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一、</w:t>
      </w:r>
      <w:r w:rsidR="002518BD" w:rsidRPr="00FF085D">
        <w:rPr>
          <w:rFonts w:eastAsia="標楷體"/>
          <w:kern w:val="0"/>
        </w:rPr>
        <w:t>依</w:t>
      </w:r>
      <w:r w:rsidR="002518BD" w:rsidRPr="00FF085D">
        <w:rPr>
          <w:rFonts w:eastAsia="標楷體"/>
          <w:spacing w:val="-44"/>
          <w:kern w:val="0"/>
        </w:rPr>
        <w:t>據</w:t>
      </w:r>
      <w:r w:rsidR="002518BD" w:rsidRPr="00FF085D">
        <w:rPr>
          <w:rFonts w:eastAsia="標楷體"/>
          <w:kern w:val="0"/>
        </w:rPr>
        <w:t>：</w:t>
      </w:r>
    </w:p>
    <w:p w14:paraId="494A5E30" w14:textId="77777777" w:rsidR="00D65CD4" w:rsidRPr="00FF085D" w:rsidRDefault="00D65CD4" w:rsidP="004F03C7">
      <w:pPr>
        <w:spacing w:line="500" w:lineRule="exact"/>
        <w:ind w:leftChars="187" w:left="1176" w:hangingChars="303" w:hanging="727"/>
        <w:rPr>
          <w:rFonts w:eastAsia="標楷體"/>
          <w:color w:val="000000" w:themeColor="text1"/>
        </w:rPr>
      </w:pPr>
      <w:r w:rsidRPr="00FF085D">
        <w:rPr>
          <w:rFonts w:eastAsia="標楷體"/>
        </w:rPr>
        <w:t>（一）</w:t>
      </w:r>
      <w:r w:rsidR="00E655A6">
        <w:rPr>
          <w:rFonts w:eastAsia="標楷體"/>
          <w:color w:val="000000" w:themeColor="text1"/>
        </w:rPr>
        <w:fldChar w:fldCharType="begin"/>
      </w:r>
      <w:r w:rsidR="00E655A6">
        <w:rPr>
          <w:rFonts w:eastAsia="標楷體"/>
          <w:color w:val="000000" w:themeColor="text1"/>
        </w:rPr>
        <w:instrText xml:space="preserve"> HYPERLINK "http://www.google.com.tw/url?url=http://edu.law.moe.gov.tw/LawContent.aspx%3Fid%3DGL001044&amp;rct=j&amp;frm=1&amp;q=&amp;esrc=s&amp;sa=U&amp;ved=0ahUKEwjd3JG60dHPAhVErY8KHaCfArUQFggTMAA&amp;usg=AFQjCNGL5497YYcUEA0BR5gyZ6pu4Vp9iw" </w:instrText>
      </w:r>
      <w:r w:rsidR="00E655A6">
        <w:rPr>
          <w:rFonts w:eastAsia="標楷體"/>
          <w:color w:val="000000" w:themeColor="text1"/>
        </w:rPr>
        <w:fldChar w:fldCharType="separate"/>
      </w:r>
      <w:r w:rsidRPr="00FF085D">
        <w:rPr>
          <w:rFonts w:eastAsia="標楷體"/>
          <w:color w:val="000000" w:themeColor="text1"/>
        </w:rPr>
        <w:t>教育部補助辦理藝術教育活動實施要點。</w:t>
      </w:r>
      <w:r w:rsidR="00E655A6">
        <w:rPr>
          <w:rFonts w:eastAsia="標楷體"/>
          <w:color w:val="000000" w:themeColor="text1"/>
        </w:rPr>
        <w:fldChar w:fldCharType="end"/>
      </w:r>
    </w:p>
    <w:p w14:paraId="450C2A76" w14:textId="77777777" w:rsidR="002518BD" w:rsidRPr="00FF085D" w:rsidRDefault="00D65CD4" w:rsidP="004F03C7">
      <w:pPr>
        <w:spacing w:line="500" w:lineRule="exact"/>
        <w:ind w:leftChars="187" w:left="1176" w:hangingChars="303" w:hanging="727"/>
        <w:rPr>
          <w:rFonts w:eastAsia="標楷體"/>
          <w:spacing w:val="-41"/>
          <w:kern w:val="0"/>
        </w:rPr>
      </w:pPr>
      <w:r w:rsidRPr="00FF085D">
        <w:rPr>
          <w:rFonts w:eastAsia="標楷體"/>
          <w:color w:val="000000" w:themeColor="text1"/>
        </w:rPr>
        <w:t>（二）教育部「美感教育中長程計畫</w:t>
      </w:r>
      <w:r w:rsidRPr="00FF085D">
        <w:rPr>
          <w:rFonts w:eastAsia="標楷體"/>
          <w:color w:val="000000" w:themeColor="text1"/>
        </w:rPr>
        <w:t>-</w:t>
      </w:r>
      <w:r w:rsidRPr="00FF085D">
        <w:rPr>
          <w:rFonts w:eastAsia="標楷體"/>
          <w:color w:val="000000" w:themeColor="text1"/>
        </w:rPr>
        <w:t>第二期五年計畫</w:t>
      </w:r>
      <w:r w:rsidRPr="00FF085D">
        <w:rPr>
          <w:rFonts w:eastAsia="標楷體"/>
          <w:color w:val="000000" w:themeColor="text1"/>
        </w:rPr>
        <w:t>(108-112</w:t>
      </w:r>
      <w:r w:rsidRPr="00FF085D">
        <w:rPr>
          <w:rFonts w:eastAsia="標楷體"/>
          <w:color w:val="000000" w:themeColor="text1"/>
        </w:rPr>
        <w:t>年</w:t>
      </w:r>
      <w:r w:rsidRPr="00FF085D">
        <w:rPr>
          <w:rFonts w:eastAsia="標楷體"/>
          <w:color w:val="000000" w:themeColor="text1"/>
        </w:rPr>
        <w:t>)</w:t>
      </w:r>
      <w:r w:rsidRPr="00FF085D">
        <w:rPr>
          <w:rFonts w:eastAsia="標楷體"/>
          <w:color w:val="000000" w:themeColor="text1"/>
        </w:rPr>
        <w:t>」具體行動方案「</w:t>
      </w:r>
      <w:r w:rsidRPr="00FF085D">
        <w:rPr>
          <w:rFonts w:eastAsia="標楷體"/>
          <w:color w:val="000000" w:themeColor="text1"/>
        </w:rPr>
        <w:t>3-1</w:t>
      </w:r>
      <w:r w:rsidRPr="00FF085D">
        <w:rPr>
          <w:rFonts w:eastAsia="標楷體"/>
          <w:color w:val="000000" w:themeColor="text1"/>
        </w:rPr>
        <w:t>辦理地方政府藝術與美感深耕計畫」。</w:t>
      </w:r>
    </w:p>
    <w:p w14:paraId="7EC5C53C" w14:textId="77777777" w:rsidR="002518BD" w:rsidRPr="00FF085D" w:rsidRDefault="002518BD" w:rsidP="004F03C7">
      <w:pPr>
        <w:spacing w:line="500" w:lineRule="exact"/>
        <w:ind w:right="150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二、目的：</w:t>
      </w:r>
    </w:p>
    <w:p w14:paraId="042C7CDF" w14:textId="77777777" w:rsidR="002518BD" w:rsidRPr="00FF085D" w:rsidRDefault="002518BD" w:rsidP="004F03C7">
      <w:pPr>
        <w:spacing w:line="500" w:lineRule="exact"/>
        <w:ind w:leftChars="187" w:left="1176" w:hangingChars="303" w:hanging="727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（一）協助藝術家教師瞭解本縣藝術教學概況及</w:t>
      </w:r>
      <w:r w:rsidRPr="00FF085D">
        <w:rPr>
          <w:rFonts w:eastAsia="標楷體"/>
          <w:kern w:val="0"/>
        </w:rPr>
        <w:t>6</w:t>
      </w:r>
      <w:proofErr w:type="gramStart"/>
      <w:r w:rsidRPr="00FF085D">
        <w:rPr>
          <w:rFonts w:eastAsia="標楷體"/>
          <w:kern w:val="0"/>
        </w:rPr>
        <w:t>育共好</w:t>
      </w:r>
      <w:proofErr w:type="gramEnd"/>
      <w:r w:rsidRPr="00FF085D">
        <w:rPr>
          <w:rFonts w:eastAsia="標楷體"/>
          <w:kern w:val="0"/>
        </w:rPr>
        <w:t>之美育內涵，並能掌握</w:t>
      </w:r>
      <w:r w:rsidRPr="00FF085D">
        <w:rPr>
          <w:rFonts w:eastAsia="標楷體"/>
          <w:kern w:val="0"/>
        </w:rPr>
        <w:t>12</w:t>
      </w:r>
      <w:r w:rsidRPr="00FF085D">
        <w:rPr>
          <w:rFonts w:eastAsia="標楷體"/>
          <w:kern w:val="0"/>
        </w:rPr>
        <w:t>國民教育課程綱要美學素養，以建立藝術教育教學共識。</w:t>
      </w:r>
    </w:p>
    <w:p w14:paraId="39BF240B" w14:textId="77777777" w:rsidR="002518BD" w:rsidRPr="00FF085D" w:rsidRDefault="002518BD" w:rsidP="004F03C7">
      <w:pPr>
        <w:spacing w:line="500" w:lineRule="exact"/>
        <w:ind w:leftChars="187" w:left="1176" w:hangingChars="303" w:hanging="727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（二）增進學校協同藝術領域教師自我角色的體認，激發教育專業知能與熱情，進而能提升有效的藝術教育教學知能。</w:t>
      </w:r>
    </w:p>
    <w:p w14:paraId="74D69A33" w14:textId="77777777" w:rsidR="002518BD" w:rsidRPr="00FF085D" w:rsidRDefault="002518BD" w:rsidP="004F03C7">
      <w:pPr>
        <w:spacing w:line="500" w:lineRule="exact"/>
        <w:ind w:leftChars="187" w:left="1176" w:hangingChars="303" w:hanging="727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（三）培養藝術家與協同教師藝術跨領域課程設計知能，強化核心素養與教學活動之連結。</w:t>
      </w:r>
    </w:p>
    <w:p w14:paraId="67E69F6B" w14:textId="77777777" w:rsidR="002518BD" w:rsidRPr="00FF085D" w:rsidRDefault="002518BD" w:rsidP="004F03C7">
      <w:pPr>
        <w:spacing w:line="500" w:lineRule="exact"/>
        <w:jc w:val="both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三、辦理單位：</w:t>
      </w:r>
    </w:p>
    <w:p w14:paraId="157EC6AE" w14:textId="77777777" w:rsidR="002518BD" w:rsidRPr="00FF085D" w:rsidRDefault="002518BD" w:rsidP="004F03C7">
      <w:pPr>
        <w:spacing w:line="500" w:lineRule="exact"/>
        <w:ind w:left="419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（一）</w:t>
      </w:r>
      <w:r w:rsidRPr="00FF085D">
        <w:rPr>
          <w:rFonts w:eastAsia="標楷體"/>
          <w:spacing w:val="-3"/>
          <w:kern w:val="0"/>
        </w:rPr>
        <w:t>指</w:t>
      </w:r>
      <w:r w:rsidRPr="00FF085D">
        <w:rPr>
          <w:rFonts w:eastAsia="標楷體"/>
          <w:kern w:val="0"/>
        </w:rPr>
        <w:t>導單</w:t>
      </w:r>
      <w:r w:rsidRPr="00FF085D">
        <w:rPr>
          <w:rFonts w:eastAsia="標楷體"/>
          <w:spacing w:val="-3"/>
          <w:kern w:val="0"/>
        </w:rPr>
        <w:t>位：</w:t>
      </w:r>
      <w:r w:rsidRPr="00FF085D">
        <w:rPr>
          <w:rFonts w:eastAsia="標楷體"/>
          <w:kern w:val="0"/>
        </w:rPr>
        <w:t>教育部</w:t>
      </w:r>
    </w:p>
    <w:p w14:paraId="3B98CFE3" w14:textId="77777777" w:rsidR="002518BD" w:rsidRPr="00FF085D" w:rsidRDefault="002518BD" w:rsidP="004F03C7">
      <w:pPr>
        <w:spacing w:line="500" w:lineRule="exact"/>
        <w:ind w:left="419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（二）</w:t>
      </w:r>
      <w:r w:rsidRPr="00FF085D">
        <w:rPr>
          <w:rFonts w:eastAsia="標楷體"/>
          <w:spacing w:val="-3"/>
          <w:kern w:val="0"/>
        </w:rPr>
        <w:t>主</w:t>
      </w:r>
      <w:r w:rsidRPr="00FF085D">
        <w:rPr>
          <w:rFonts w:eastAsia="標楷體"/>
          <w:kern w:val="0"/>
        </w:rPr>
        <w:t>辦單</w:t>
      </w:r>
      <w:r w:rsidRPr="00FF085D">
        <w:rPr>
          <w:rFonts w:eastAsia="標楷體"/>
          <w:spacing w:val="-3"/>
          <w:kern w:val="0"/>
        </w:rPr>
        <w:t>位：</w:t>
      </w:r>
      <w:r w:rsidRPr="00FF085D">
        <w:rPr>
          <w:rFonts w:eastAsia="標楷體"/>
          <w:kern w:val="0"/>
        </w:rPr>
        <w:t>嘉義縣</w:t>
      </w:r>
      <w:r w:rsidRPr="00FF085D">
        <w:rPr>
          <w:rFonts w:eastAsia="標楷體"/>
          <w:spacing w:val="-3"/>
          <w:kern w:val="0"/>
        </w:rPr>
        <w:t>政</w:t>
      </w:r>
      <w:r w:rsidRPr="00FF085D">
        <w:rPr>
          <w:rFonts w:eastAsia="標楷體"/>
          <w:kern w:val="0"/>
        </w:rPr>
        <w:t>府教</w:t>
      </w:r>
      <w:r w:rsidRPr="00FF085D">
        <w:rPr>
          <w:rFonts w:eastAsia="標楷體"/>
          <w:spacing w:val="-3"/>
          <w:kern w:val="0"/>
        </w:rPr>
        <w:t>育</w:t>
      </w:r>
      <w:r w:rsidRPr="00FF085D">
        <w:rPr>
          <w:rFonts w:eastAsia="標楷體"/>
          <w:kern w:val="0"/>
        </w:rPr>
        <w:t>處</w:t>
      </w:r>
    </w:p>
    <w:p w14:paraId="706C06A9" w14:textId="77777777" w:rsidR="002518BD" w:rsidRPr="00FF085D" w:rsidRDefault="002518BD" w:rsidP="004F03C7">
      <w:pPr>
        <w:spacing w:line="500" w:lineRule="exact"/>
        <w:ind w:left="112" w:firstLine="307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（三）</w:t>
      </w:r>
      <w:r w:rsidRPr="00FF085D">
        <w:rPr>
          <w:rFonts w:eastAsia="標楷體"/>
          <w:spacing w:val="-3"/>
          <w:kern w:val="0"/>
        </w:rPr>
        <w:t>承</w:t>
      </w:r>
      <w:r w:rsidRPr="00FF085D">
        <w:rPr>
          <w:rFonts w:eastAsia="標楷體"/>
          <w:kern w:val="0"/>
        </w:rPr>
        <w:t>辦單</w:t>
      </w:r>
      <w:r w:rsidRPr="00FF085D">
        <w:rPr>
          <w:rFonts w:eastAsia="標楷體"/>
          <w:spacing w:val="-3"/>
          <w:kern w:val="0"/>
        </w:rPr>
        <w:t>位：</w:t>
      </w:r>
      <w:r w:rsidRPr="00FF085D">
        <w:rPr>
          <w:rFonts w:eastAsia="標楷體"/>
          <w:kern w:val="0"/>
        </w:rPr>
        <w:t>柳林國小及藝術與美感深耕規劃執行小組</w:t>
      </w:r>
    </w:p>
    <w:p w14:paraId="7B48815E" w14:textId="7C5B5C3A" w:rsidR="00CD7CDD" w:rsidRPr="00FF085D" w:rsidRDefault="00CD7CDD" w:rsidP="004F03C7">
      <w:pPr>
        <w:spacing w:line="500" w:lineRule="exact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四、實施期程：</w:t>
      </w:r>
      <w:r w:rsidRPr="00FF085D">
        <w:rPr>
          <w:rFonts w:eastAsia="標楷體"/>
          <w:kern w:val="0"/>
        </w:rPr>
        <w:t>11</w:t>
      </w:r>
      <w:r w:rsidR="002518BD" w:rsidRPr="00FF085D">
        <w:rPr>
          <w:rFonts w:eastAsia="標楷體"/>
          <w:kern w:val="0"/>
        </w:rPr>
        <w:t>2</w:t>
      </w:r>
      <w:r w:rsidRPr="00FF085D">
        <w:rPr>
          <w:rFonts w:eastAsia="標楷體"/>
          <w:kern w:val="0"/>
        </w:rPr>
        <w:t>年</w:t>
      </w:r>
      <w:r w:rsidR="002518BD" w:rsidRPr="00FF085D">
        <w:rPr>
          <w:rFonts w:eastAsia="標楷體"/>
          <w:kern w:val="0"/>
        </w:rPr>
        <w:t>1</w:t>
      </w:r>
      <w:r w:rsidRPr="00FF085D">
        <w:rPr>
          <w:rFonts w:eastAsia="標楷體"/>
          <w:kern w:val="0"/>
        </w:rPr>
        <w:t>月</w:t>
      </w:r>
      <w:r w:rsidR="00D46268" w:rsidRPr="00FF085D">
        <w:rPr>
          <w:rFonts w:eastAsia="標楷體"/>
          <w:kern w:val="0"/>
        </w:rPr>
        <w:t>7</w:t>
      </w:r>
      <w:r w:rsidRPr="00FF085D">
        <w:rPr>
          <w:rFonts w:eastAsia="標楷體"/>
          <w:spacing w:val="-3"/>
          <w:kern w:val="0"/>
        </w:rPr>
        <w:t>日</w:t>
      </w:r>
      <w:r w:rsidR="00D46268" w:rsidRPr="00FF085D">
        <w:rPr>
          <w:rFonts w:eastAsia="標楷體"/>
          <w:kern w:val="0"/>
        </w:rPr>
        <w:t>（星期六）</w:t>
      </w:r>
    </w:p>
    <w:p w14:paraId="2797FCA5" w14:textId="7CB9DA9A" w:rsidR="00CD7CDD" w:rsidRPr="00FF085D" w:rsidRDefault="00CD7CDD" w:rsidP="004F03C7">
      <w:pPr>
        <w:spacing w:line="500" w:lineRule="exact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五、實施地點：本縣人力發展所</w:t>
      </w:r>
      <w:r w:rsidR="00D46268" w:rsidRPr="00FF085D">
        <w:rPr>
          <w:rFonts w:eastAsia="標楷體"/>
          <w:kern w:val="0"/>
        </w:rPr>
        <w:t>101</w:t>
      </w:r>
      <w:r w:rsidR="00D46268" w:rsidRPr="00FF085D">
        <w:rPr>
          <w:rFonts w:eastAsia="標楷體"/>
          <w:kern w:val="0"/>
        </w:rPr>
        <w:t>教室</w:t>
      </w:r>
      <w:r w:rsidRPr="00FF085D">
        <w:rPr>
          <w:rFonts w:eastAsia="標楷體"/>
          <w:kern w:val="0"/>
        </w:rPr>
        <w:t>。</w:t>
      </w:r>
    </w:p>
    <w:p w14:paraId="0CC40569" w14:textId="77777777" w:rsidR="002518BD" w:rsidRPr="00FF085D" w:rsidRDefault="00CD7CDD" w:rsidP="004F03C7">
      <w:pPr>
        <w:spacing w:line="500" w:lineRule="exact"/>
        <w:ind w:left="461" w:hangingChars="192" w:hanging="461"/>
        <w:rPr>
          <w:rFonts w:eastAsia="標楷體"/>
          <w:b/>
          <w:bCs/>
          <w:kern w:val="0"/>
        </w:rPr>
      </w:pPr>
      <w:r w:rsidRPr="00FF085D">
        <w:rPr>
          <w:rFonts w:eastAsia="標楷體"/>
          <w:kern w:val="0"/>
        </w:rPr>
        <w:t>六、研習對象：</w:t>
      </w:r>
      <w:r w:rsidR="002518BD" w:rsidRPr="00FF085D">
        <w:rPr>
          <w:rFonts w:eastAsia="標楷體"/>
          <w:kern w:val="0"/>
        </w:rPr>
        <w:t>申請辦理</w:t>
      </w:r>
      <w:r w:rsidR="002518BD" w:rsidRPr="00FF085D">
        <w:rPr>
          <w:rFonts w:eastAsia="標楷體"/>
          <w:spacing w:val="-2"/>
          <w:kern w:val="0"/>
        </w:rPr>
        <w:t>111</w:t>
      </w:r>
      <w:r w:rsidR="002518BD" w:rsidRPr="00FF085D">
        <w:rPr>
          <w:rFonts w:eastAsia="標楷體"/>
          <w:spacing w:val="-3"/>
          <w:kern w:val="0"/>
        </w:rPr>
        <w:t>學年度學校</w:t>
      </w:r>
      <w:r w:rsidR="002518BD" w:rsidRPr="00FF085D">
        <w:rPr>
          <w:rFonts w:eastAsia="標楷體"/>
          <w:kern w:val="0"/>
        </w:rPr>
        <w:t>藝</w:t>
      </w:r>
      <w:r w:rsidR="002518BD" w:rsidRPr="00FF085D">
        <w:rPr>
          <w:rFonts w:eastAsia="標楷體"/>
          <w:spacing w:val="-3"/>
          <w:kern w:val="0"/>
        </w:rPr>
        <w:t>術</w:t>
      </w:r>
      <w:r w:rsidR="002518BD" w:rsidRPr="00FF085D">
        <w:rPr>
          <w:rFonts w:eastAsia="標楷體"/>
          <w:kern w:val="0"/>
        </w:rPr>
        <w:t>深耕計畫</w:t>
      </w:r>
      <w:r w:rsidR="002518BD" w:rsidRPr="00FF085D">
        <w:rPr>
          <w:rFonts w:eastAsia="標楷體"/>
          <w:spacing w:val="-3"/>
          <w:kern w:val="0"/>
        </w:rPr>
        <w:t>之</w:t>
      </w:r>
      <w:r w:rsidR="002518BD" w:rsidRPr="00FF085D">
        <w:rPr>
          <w:rFonts w:eastAsia="標楷體"/>
          <w:kern w:val="0"/>
        </w:rPr>
        <w:t>學校</w:t>
      </w:r>
      <w:r w:rsidR="002518BD" w:rsidRPr="00FF085D">
        <w:rPr>
          <w:rFonts w:eastAsia="標楷體"/>
          <w:spacing w:val="-3"/>
          <w:kern w:val="0"/>
        </w:rPr>
        <w:t>，請</w:t>
      </w:r>
      <w:proofErr w:type="gramStart"/>
      <w:r w:rsidR="002518BD" w:rsidRPr="00FF085D">
        <w:rPr>
          <w:rFonts w:eastAsia="標楷體"/>
          <w:kern w:val="0"/>
        </w:rPr>
        <w:t>遴</w:t>
      </w:r>
      <w:proofErr w:type="gramEnd"/>
      <w:r w:rsidR="002518BD" w:rsidRPr="00FF085D">
        <w:rPr>
          <w:rFonts w:eastAsia="標楷體"/>
          <w:kern w:val="0"/>
        </w:rPr>
        <w:t>派藝術</w:t>
      </w:r>
      <w:r w:rsidR="002518BD" w:rsidRPr="00FF085D">
        <w:rPr>
          <w:rFonts w:eastAsia="標楷體"/>
          <w:spacing w:val="-3"/>
          <w:kern w:val="0"/>
        </w:rPr>
        <w:t>授</w:t>
      </w:r>
      <w:r w:rsidR="002518BD" w:rsidRPr="00FF085D">
        <w:rPr>
          <w:rFonts w:eastAsia="標楷體"/>
          <w:kern w:val="0"/>
        </w:rPr>
        <w:t>課教師至少</w:t>
      </w:r>
      <w:r w:rsidR="002518BD" w:rsidRPr="00FF085D">
        <w:rPr>
          <w:rFonts w:eastAsia="標楷體"/>
          <w:spacing w:val="1"/>
          <w:kern w:val="0"/>
        </w:rPr>
        <w:t>1</w:t>
      </w:r>
      <w:r w:rsidR="002518BD" w:rsidRPr="00FF085D">
        <w:rPr>
          <w:rFonts w:eastAsia="標楷體"/>
          <w:kern w:val="0"/>
        </w:rPr>
        <w:t>名</w:t>
      </w:r>
      <w:r w:rsidR="002518BD" w:rsidRPr="00FF085D">
        <w:rPr>
          <w:rFonts w:eastAsia="標楷體"/>
          <w:spacing w:val="-3"/>
          <w:kern w:val="0"/>
        </w:rPr>
        <w:t>參</w:t>
      </w:r>
      <w:r w:rsidR="002518BD" w:rsidRPr="00FF085D">
        <w:rPr>
          <w:rFonts w:eastAsia="標楷體"/>
          <w:kern w:val="0"/>
        </w:rPr>
        <w:t>加</w:t>
      </w:r>
      <w:r w:rsidR="002518BD" w:rsidRPr="00FF085D">
        <w:rPr>
          <w:rFonts w:eastAsia="標楷體"/>
          <w:spacing w:val="-3"/>
          <w:kern w:val="0"/>
        </w:rPr>
        <w:t>，</w:t>
      </w:r>
      <w:r w:rsidR="002518BD" w:rsidRPr="00FF085D">
        <w:rPr>
          <w:rFonts w:eastAsia="標楷體"/>
          <w:kern w:val="0"/>
        </w:rPr>
        <w:t>亦請邀</w:t>
      </w:r>
      <w:r w:rsidR="002518BD" w:rsidRPr="00FF085D">
        <w:rPr>
          <w:rFonts w:eastAsia="標楷體"/>
          <w:spacing w:val="-3"/>
          <w:kern w:val="0"/>
        </w:rPr>
        <w:t>請</w:t>
      </w:r>
      <w:r w:rsidR="002518BD" w:rsidRPr="00FF085D">
        <w:rPr>
          <w:rFonts w:eastAsia="標楷體"/>
          <w:kern w:val="0"/>
        </w:rPr>
        <w:t>藝術</w:t>
      </w:r>
      <w:r w:rsidR="002518BD" w:rsidRPr="00FF085D">
        <w:rPr>
          <w:rFonts w:eastAsia="標楷體"/>
          <w:spacing w:val="-3"/>
          <w:kern w:val="0"/>
        </w:rPr>
        <w:t>家共</w:t>
      </w:r>
      <w:r w:rsidR="002518BD" w:rsidRPr="00FF085D">
        <w:rPr>
          <w:rFonts w:eastAsia="標楷體"/>
          <w:kern w:val="0"/>
        </w:rPr>
        <w:t>同參與。</w:t>
      </w:r>
      <w:r w:rsidR="002518BD" w:rsidRPr="00FF085D">
        <w:rPr>
          <w:rFonts w:eastAsia="標楷體"/>
          <w:b/>
          <w:bCs/>
          <w:kern w:val="0"/>
        </w:rPr>
        <w:t>僅接受網路報名，不接受現場報名，額滿為止。</w:t>
      </w:r>
      <w:r w:rsidR="002518BD" w:rsidRPr="00FF085D">
        <w:rPr>
          <w:rFonts w:eastAsia="標楷體"/>
          <w:b/>
          <w:bCs/>
          <w:kern w:val="0"/>
        </w:rPr>
        <w:t>(</w:t>
      </w:r>
      <w:r w:rsidR="002518BD" w:rsidRPr="00FF085D">
        <w:rPr>
          <w:rFonts w:eastAsia="標楷體"/>
          <w:b/>
          <w:bCs/>
          <w:kern w:val="0"/>
        </w:rPr>
        <w:t>名額</w:t>
      </w:r>
      <w:r w:rsidR="002518BD" w:rsidRPr="00FF085D">
        <w:rPr>
          <w:rFonts w:eastAsia="標楷體"/>
          <w:b/>
          <w:bCs/>
          <w:kern w:val="0"/>
        </w:rPr>
        <w:t>90</w:t>
      </w:r>
      <w:r w:rsidR="002518BD" w:rsidRPr="00FF085D">
        <w:rPr>
          <w:rFonts w:eastAsia="標楷體"/>
          <w:b/>
          <w:bCs/>
          <w:kern w:val="0"/>
        </w:rPr>
        <w:t>名</w:t>
      </w:r>
      <w:r w:rsidR="002518BD" w:rsidRPr="00FF085D">
        <w:rPr>
          <w:rFonts w:eastAsia="標楷體"/>
          <w:b/>
          <w:bCs/>
          <w:kern w:val="0"/>
        </w:rPr>
        <w:t>)(</w:t>
      </w:r>
      <w:r w:rsidR="002518BD" w:rsidRPr="00FF085D">
        <w:rPr>
          <w:rFonts w:eastAsia="標楷體"/>
          <w:b/>
          <w:bCs/>
          <w:kern w:val="0"/>
        </w:rPr>
        <w:t>參加者最少施打</w:t>
      </w:r>
      <w:r w:rsidR="002518BD" w:rsidRPr="00FF085D">
        <w:rPr>
          <w:rFonts w:eastAsia="標楷體"/>
          <w:b/>
          <w:bCs/>
          <w:kern w:val="0"/>
        </w:rPr>
        <w:t>3</w:t>
      </w:r>
      <w:r w:rsidR="002518BD" w:rsidRPr="00FF085D">
        <w:rPr>
          <w:rFonts w:eastAsia="標楷體"/>
          <w:b/>
          <w:bCs/>
          <w:kern w:val="0"/>
        </w:rPr>
        <w:t>劑疫苗完畢且請遵守各項防疫規定辦理</w:t>
      </w:r>
      <w:r w:rsidR="002518BD" w:rsidRPr="00FF085D">
        <w:rPr>
          <w:rFonts w:eastAsia="標楷體"/>
          <w:b/>
          <w:bCs/>
          <w:kern w:val="0"/>
        </w:rPr>
        <w:t>)</w:t>
      </w:r>
    </w:p>
    <w:p w14:paraId="57103ADA" w14:textId="0B8A6956" w:rsidR="00CD7CDD" w:rsidRPr="00FF085D" w:rsidRDefault="00CD7CDD" w:rsidP="004F03C7">
      <w:pPr>
        <w:spacing w:line="500" w:lineRule="exact"/>
        <w:ind w:left="461" w:hangingChars="192" w:hanging="461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七、實施內容：辦理藝術跨領域課程設計工作坊，</w:t>
      </w:r>
      <w:r w:rsidR="002518BD" w:rsidRPr="00FF085D">
        <w:rPr>
          <w:rFonts w:eastAsia="標楷體"/>
          <w:kern w:val="0"/>
        </w:rPr>
        <w:t>上、下學期各辦理</w:t>
      </w:r>
      <w:r w:rsidR="002518BD" w:rsidRPr="00FF085D">
        <w:rPr>
          <w:rFonts w:eastAsia="標楷體"/>
          <w:kern w:val="0"/>
        </w:rPr>
        <w:t>1</w:t>
      </w:r>
      <w:r w:rsidR="002518BD" w:rsidRPr="00FF085D">
        <w:rPr>
          <w:rFonts w:eastAsia="標楷體"/>
          <w:kern w:val="0"/>
        </w:rPr>
        <w:t>場次。</w:t>
      </w:r>
    </w:p>
    <w:p w14:paraId="56D40C38" w14:textId="77777777" w:rsidR="004F03C7" w:rsidRPr="00FF085D" w:rsidRDefault="00CD7CDD" w:rsidP="004F03C7">
      <w:pPr>
        <w:pStyle w:val="af2"/>
        <w:spacing w:line="500" w:lineRule="exact"/>
        <w:ind w:left="566" w:hangingChars="236" w:hanging="566"/>
        <w:rPr>
          <w:rFonts w:eastAsia="標楷體"/>
        </w:rPr>
      </w:pPr>
      <w:r w:rsidRPr="00FF085D">
        <w:rPr>
          <w:rFonts w:eastAsia="標楷體"/>
          <w:kern w:val="0"/>
        </w:rPr>
        <w:t>八、報名方式：</w:t>
      </w:r>
      <w:r w:rsidR="004F03C7" w:rsidRPr="00FF085D">
        <w:rPr>
          <w:rFonts w:eastAsia="標楷體"/>
        </w:rPr>
        <w:t>教</w:t>
      </w:r>
      <w:r w:rsidR="004F03C7" w:rsidRPr="00FF085D">
        <w:rPr>
          <w:rFonts w:eastAsia="標楷體"/>
          <w:spacing w:val="-40"/>
        </w:rPr>
        <w:t xml:space="preserve"> </w:t>
      </w:r>
      <w:r w:rsidR="004F03C7" w:rsidRPr="00FF085D">
        <w:rPr>
          <w:rFonts w:eastAsia="標楷體"/>
        </w:rPr>
        <w:t>師</w:t>
      </w:r>
      <w:r w:rsidR="004F03C7" w:rsidRPr="00FF085D">
        <w:rPr>
          <w:rFonts w:eastAsia="標楷體"/>
          <w:spacing w:val="-38"/>
        </w:rPr>
        <w:t xml:space="preserve"> </w:t>
      </w:r>
      <w:r w:rsidR="004F03C7" w:rsidRPr="00FF085D">
        <w:rPr>
          <w:rFonts w:eastAsia="標楷體"/>
        </w:rPr>
        <w:t>部</w:t>
      </w:r>
      <w:r w:rsidR="004F03C7" w:rsidRPr="00FF085D">
        <w:rPr>
          <w:rFonts w:eastAsia="標楷體"/>
          <w:spacing w:val="-40"/>
        </w:rPr>
        <w:t xml:space="preserve"> </w:t>
      </w:r>
      <w:r w:rsidR="004F03C7" w:rsidRPr="00FF085D">
        <w:rPr>
          <w:rFonts w:eastAsia="標楷體"/>
          <w:color w:val="000000"/>
        </w:rPr>
        <w:t>分</w:t>
      </w:r>
      <w:r w:rsidR="004F03C7" w:rsidRPr="00FF085D">
        <w:rPr>
          <w:rFonts w:eastAsia="標楷體"/>
          <w:color w:val="000000"/>
          <w:spacing w:val="-38"/>
        </w:rPr>
        <w:t xml:space="preserve"> </w:t>
      </w:r>
      <w:r w:rsidR="004F03C7" w:rsidRPr="00FF085D">
        <w:rPr>
          <w:rFonts w:eastAsia="標楷體"/>
          <w:color w:val="000000"/>
        </w:rPr>
        <w:t>至</w:t>
      </w:r>
      <w:r w:rsidR="004F03C7" w:rsidRPr="00FF085D">
        <w:rPr>
          <w:rFonts w:eastAsia="標楷體"/>
          <w:color w:val="000000"/>
          <w:spacing w:val="36"/>
        </w:rPr>
        <w:t xml:space="preserve"> </w:t>
      </w:r>
      <w:hyperlink r:id="rId8">
        <w:r w:rsidR="004F03C7" w:rsidRPr="00FF085D">
          <w:rPr>
            <w:rFonts w:eastAsia="標楷體"/>
            <w:color w:val="000000"/>
            <w:u w:val="single" w:color="0000FF"/>
          </w:rPr>
          <w:t>全</w:t>
        </w:r>
        <w:r w:rsidR="004F03C7" w:rsidRPr="00FF085D">
          <w:rPr>
            <w:rFonts w:eastAsia="標楷體"/>
            <w:color w:val="000000"/>
            <w:spacing w:val="33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國</w:t>
        </w:r>
        <w:r w:rsidR="004F03C7" w:rsidRPr="00FF085D">
          <w:rPr>
            <w:rFonts w:eastAsia="標楷體"/>
            <w:color w:val="000000"/>
            <w:spacing w:val="35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教</w:t>
        </w:r>
        <w:r w:rsidR="004F03C7" w:rsidRPr="00FF085D">
          <w:rPr>
            <w:rFonts w:eastAsia="標楷體"/>
            <w:color w:val="000000"/>
            <w:spacing w:val="33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師</w:t>
        </w:r>
        <w:r w:rsidR="004F03C7" w:rsidRPr="00FF085D">
          <w:rPr>
            <w:rFonts w:eastAsia="標楷體"/>
            <w:color w:val="000000"/>
            <w:spacing w:val="35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在</w:t>
        </w:r>
        <w:r w:rsidR="004F03C7" w:rsidRPr="00FF085D">
          <w:rPr>
            <w:rFonts w:eastAsia="標楷體"/>
            <w:color w:val="000000"/>
            <w:spacing w:val="34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職</w:t>
        </w:r>
        <w:r w:rsidR="004F03C7" w:rsidRPr="00FF085D">
          <w:rPr>
            <w:rFonts w:eastAsia="標楷體"/>
            <w:color w:val="000000"/>
            <w:spacing w:val="33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進</w:t>
        </w:r>
        <w:r w:rsidR="004F03C7" w:rsidRPr="00FF085D">
          <w:rPr>
            <w:rFonts w:eastAsia="標楷體"/>
            <w:color w:val="000000"/>
            <w:spacing w:val="35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修</w:t>
        </w:r>
        <w:r w:rsidR="004F03C7" w:rsidRPr="00FF085D">
          <w:rPr>
            <w:rFonts w:eastAsia="標楷體"/>
            <w:color w:val="000000"/>
            <w:spacing w:val="33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中</w:t>
        </w:r>
        <w:r w:rsidR="004F03C7" w:rsidRPr="00FF085D">
          <w:rPr>
            <w:rFonts w:eastAsia="標楷體"/>
            <w:color w:val="000000"/>
            <w:spacing w:val="35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心</w:t>
        </w:r>
        <w:r w:rsidR="004F03C7" w:rsidRPr="00FF085D">
          <w:rPr>
            <w:rFonts w:eastAsia="標楷體"/>
            <w:color w:val="000000"/>
            <w:spacing w:val="32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網</w:t>
        </w:r>
        <w:r w:rsidR="004F03C7" w:rsidRPr="00FF085D">
          <w:rPr>
            <w:rFonts w:eastAsia="標楷體"/>
            <w:color w:val="000000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spacing w:val="-38"/>
            <w:u w:val="single" w:color="0000FF"/>
          </w:rPr>
          <w:t xml:space="preserve"> </w:t>
        </w:r>
        <w:r w:rsidR="004F03C7" w:rsidRPr="00FF085D">
          <w:rPr>
            <w:rFonts w:eastAsia="標楷體"/>
            <w:color w:val="000000"/>
            <w:u w:val="single" w:color="0000FF"/>
          </w:rPr>
          <w:t>站</w:t>
        </w:r>
        <w:r w:rsidR="004F03C7" w:rsidRPr="00FF085D">
          <w:rPr>
            <w:rFonts w:eastAsia="標楷體"/>
            <w:color w:val="000000"/>
            <w:spacing w:val="38"/>
            <w:u w:val="single" w:color="0000FF"/>
          </w:rPr>
          <w:t xml:space="preserve"> </w:t>
        </w:r>
      </w:hyperlink>
      <w:r w:rsidR="004F03C7" w:rsidRPr="00FF085D">
        <w:rPr>
          <w:rFonts w:eastAsia="標楷體"/>
          <w:color w:val="000000"/>
          <w:spacing w:val="33"/>
        </w:rPr>
        <w:t>報</w:t>
      </w:r>
      <w:r w:rsidR="004F03C7" w:rsidRPr="00FF085D">
        <w:rPr>
          <w:rFonts w:eastAsia="標楷體"/>
          <w:color w:val="000000"/>
        </w:rPr>
        <w:t>名</w:t>
      </w:r>
      <w:r w:rsidR="004F03C7" w:rsidRPr="00FF085D">
        <w:rPr>
          <w:rFonts w:eastAsia="標楷體"/>
          <w:color w:val="000000"/>
          <w:spacing w:val="-40"/>
        </w:rPr>
        <w:t xml:space="preserve"> </w:t>
      </w:r>
      <w:hyperlink r:id="rId9">
        <w:r w:rsidR="004F03C7" w:rsidRPr="00FF085D">
          <w:rPr>
            <w:rFonts w:eastAsia="標楷體"/>
          </w:rPr>
          <w:t>(</w:t>
        </w:r>
        <w:r w:rsidR="004F03C7" w:rsidRPr="00FF085D">
          <w:rPr>
            <w:rFonts w:eastAsia="標楷體"/>
            <w:spacing w:val="1"/>
          </w:rPr>
          <w:t>h</w:t>
        </w:r>
      </w:hyperlink>
      <w:r w:rsidR="004F03C7" w:rsidRPr="00FF085D">
        <w:rPr>
          <w:rFonts w:eastAsia="標楷體"/>
          <w:spacing w:val="-2"/>
        </w:rPr>
        <w:t>t</w:t>
      </w:r>
      <w:hyperlink r:id="rId10">
        <w:r w:rsidR="004F03C7" w:rsidRPr="00FF085D">
          <w:rPr>
            <w:rFonts w:eastAsia="標楷體"/>
            <w:spacing w:val="-2"/>
          </w:rPr>
          <w:t>t</w:t>
        </w:r>
        <w:r w:rsidR="004F03C7" w:rsidRPr="00FF085D">
          <w:rPr>
            <w:rFonts w:eastAsia="標楷體"/>
          </w:rPr>
          <w:t>p</w:t>
        </w:r>
        <w:r w:rsidR="004F03C7" w:rsidRPr="00FF085D">
          <w:rPr>
            <w:rFonts w:eastAsia="標楷體"/>
            <w:spacing w:val="-2"/>
          </w:rPr>
          <w:t>:</w:t>
        </w:r>
        <w:r w:rsidR="004F03C7" w:rsidRPr="00FF085D">
          <w:rPr>
            <w:rFonts w:eastAsia="標楷體"/>
          </w:rPr>
          <w:t>//</w:t>
        </w:r>
        <w:r w:rsidR="004F03C7" w:rsidRPr="00FF085D">
          <w:rPr>
            <w:rFonts w:eastAsia="標楷體"/>
            <w:spacing w:val="-2"/>
          </w:rPr>
          <w:t>www</w:t>
        </w:r>
        <w:r w:rsidR="004F03C7" w:rsidRPr="00FF085D">
          <w:rPr>
            <w:rFonts w:eastAsia="標楷體"/>
          </w:rPr>
          <w:t>3</w:t>
        </w:r>
        <w:r w:rsidR="004F03C7" w:rsidRPr="00FF085D">
          <w:rPr>
            <w:rFonts w:eastAsia="標楷體"/>
            <w:spacing w:val="-4"/>
          </w:rPr>
          <w:t>.</w:t>
        </w:r>
        <w:r w:rsidR="004F03C7" w:rsidRPr="00FF085D">
          <w:rPr>
            <w:rFonts w:eastAsia="標楷體"/>
          </w:rPr>
          <w:t>i</w:t>
        </w:r>
        <w:r w:rsidR="004F03C7" w:rsidRPr="00FF085D">
          <w:rPr>
            <w:rFonts w:eastAsia="標楷體"/>
            <w:spacing w:val="-2"/>
          </w:rPr>
          <w:t>n</w:t>
        </w:r>
        <w:r w:rsidR="004F03C7" w:rsidRPr="00FF085D">
          <w:rPr>
            <w:rFonts w:eastAsia="標楷體"/>
          </w:rPr>
          <w:t>se</w:t>
        </w:r>
        <w:r w:rsidR="004F03C7" w:rsidRPr="00FF085D">
          <w:rPr>
            <w:rFonts w:eastAsia="標楷體"/>
            <w:spacing w:val="-3"/>
          </w:rPr>
          <w:t>r</w:t>
        </w:r>
        <w:r w:rsidR="004F03C7" w:rsidRPr="00FF085D">
          <w:rPr>
            <w:rFonts w:eastAsia="標楷體"/>
            <w:spacing w:val="-2"/>
          </w:rPr>
          <w:t>vi</w:t>
        </w:r>
        <w:r w:rsidR="004F03C7" w:rsidRPr="00FF085D">
          <w:rPr>
            <w:rFonts w:eastAsia="標楷體"/>
          </w:rPr>
          <w:t>ce.e</w:t>
        </w:r>
        <w:r w:rsidR="004F03C7" w:rsidRPr="00FF085D">
          <w:rPr>
            <w:rFonts w:eastAsia="標楷體"/>
            <w:spacing w:val="-2"/>
          </w:rPr>
          <w:t>d</w:t>
        </w:r>
        <w:r w:rsidR="004F03C7" w:rsidRPr="00FF085D">
          <w:rPr>
            <w:rFonts w:eastAsia="標楷體"/>
          </w:rPr>
          <w:t>u.t</w:t>
        </w:r>
        <w:r w:rsidR="004F03C7" w:rsidRPr="00FF085D">
          <w:rPr>
            <w:rFonts w:eastAsia="標楷體"/>
            <w:spacing w:val="-4"/>
          </w:rPr>
          <w:t>w</w:t>
        </w:r>
        <w:r w:rsidR="004F03C7" w:rsidRPr="00FF085D">
          <w:rPr>
            <w:rFonts w:eastAsia="標楷體"/>
          </w:rPr>
          <w:t>/</w:t>
        </w:r>
        <w:r w:rsidR="004F03C7" w:rsidRPr="00FF085D">
          <w:rPr>
            <w:rFonts w:eastAsia="標楷體"/>
            <w:spacing w:val="-14"/>
          </w:rPr>
          <w:t>)</w:t>
        </w:r>
      </w:hyperlink>
      <w:r w:rsidR="004F03C7" w:rsidRPr="00FF085D">
        <w:rPr>
          <w:rFonts w:eastAsia="標楷體"/>
          <w:spacing w:val="-17"/>
        </w:rPr>
        <w:t>。</w:t>
      </w:r>
      <w:r w:rsidR="004F03C7" w:rsidRPr="00FF085D">
        <w:rPr>
          <w:rFonts w:eastAsia="標楷體"/>
          <w:spacing w:val="-3"/>
        </w:rPr>
        <w:t>藝</w:t>
      </w:r>
      <w:r w:rsidR="004F03C7" w:rsidRPr="00FF085D">
        <w:rPr>
          <w:rFonts w:eastAsia="標楷體"/>
        </w:rPr>
        <w:t>術</w:t>
      </w:r>
      <w:r w:rsidR="004F03C7" w:rsidRPr="00FF085D">
        <w:rPr>
          <w:rFonts w:eastAsia="標楷體"/>
          <w:spacing w:val="-3"/>
        </w:rPr>
        <w:t>家</w:t>
      </w:r>
      <w:r w:rsidR="004F03C7" w:rsidRPr="00FF085D">
        <w:rPr>
          <w:rFonts w:eastAsia="標楷體"/>
        </w:rPr>
        <w:t>教師則</w:t>
      </w:r>
      <w:r w:rsidR="004F03C7" w:rsidRPr="00FF085D">
        <w:rPr>
          <w:rFonts w:eastAsia="標楷體"/>
          <w:spacing w:val="-3"/>
        </w:rPr>
        <w:t>請</w:t>
      </w:r>
      <w:r w:rsidR="004F03C7" w:rsidRPr="00FF085D">
        <w:rPr>
          <w:rFonts w:eastAsia="標楷體"/>
        </w:rPr>
        <w:t>填妥</w:t>
      </w:r>
      <w:r w:rsidR="004F03C7" w:rsidRPr="00FF085D">
        <w:rPr>
          <w:rFonts w:eastAsia="標楷體"/>
          <w:spacing w:val="-3"/>
        </w:rPr>
        <w:t>報名</w:t>
      </w:r>
      <w:r w:rsidR="004F03C7" w:rsidRPr="00FF085D">
        <w:rPr>
          <w:rFonts w:eastAsia="標楷體"/>
        </w:rPr>
        <w:t>表〈如附件一〉後</w:t>
      </w:r>
      <w:r w:rsidR="004F03C7" w:rsidRPr="00FF085D">
        <w:rPr>
          <w:rFonts w:eastAsia="標楷體"/>
          <w:spacing w:val="-3"/>
        </w:rPr>
        <w:t>mail</w:t>
      </w:r>
      <w:r w:rsidR="004F03C7" w:rsidRPr="00FF085D">
        <w:rPr>
          <w:rFonts w:eastAsia="標楷體"/>
        </w:rPr>
        <w:t>至柳林</w:t>
      </w:r>
      <w:r w:rsidR="004F03C7" w:rsidRPr="00FF085D">
        <w:rPr>
          <w:rFonts w:eastAsia="標楷體"/>
          <w:spacing w:val="2"/>
        </w:rPr>
        <w:t>國小，請各校</w:t>
      </w:r>
      <w:r w:rsidR="004F03C7" w:rsidRPr="00FF085D">
        <w:rPr>
          <w:rFonts w:eastAsia="標楷體"/>
          <w:spacing w:val="4"/>
        </w:rPr>
        <w:t>協</w:t>
      </w:r>
      <w:r w:rsidR="004F03C7" w:rsidRPr="00FF085D">
        <w:rPr>
          <w:rFonts w:eastAsia="標楷體"/>
          <w:spacing w:val="2"/>
        </w:rPr>
        <w:t>助藝術家教師完</w:t>
      </w:r>
      <w:r w:rsidR="004F03C7" w:rsidRPr="00FF085D">
        <w:rPr>
          <w:rFonts w:eastAsia="標楷體"/>
          <w:spacing w:val="4"/>
        </w:rPr>
        <w:t>成</w:t>
      </w:r>
      <w:r w:rsidR="004F03C7" w:rsidRPr="00FF085D">
        <w:rPr>
          <w:rFonts w:eastAsia="標楷體"/>
          <w:spacing w:val="2"/>
        </w:rPr>
        <w:t>報名作業。聯絡</w:t>
      </w:r>
      <w:r w:rsidR="004F03C7" w:rsidRPr="00FF085D">
        <w:rPr>
          <w:rFonts w:eastAsia="標楷體"/>
          <w:spacing w:val="4"/>
        </w:rPr>
        <w:t>人</w:t>
      </w:r>
      <w:r w:rsidR="004F03C7" w:rsidRPr="00FF085D">
        <w:rPr>
          <w:rFonts w:eastAsia="標楷體"/>
          <w:spacing w:val="2"/>
        </w:rPr>
        <w:t>：柳林國小洪嘉伶主任；電</w:t>
      </w:r>
      <w:r w:rsidR="004F03C7" w:rsidRPr="00FF085D">
        <w:rPr>
          <w:rFonts w:eastAsia="標楷體"/>
          <w:spacing w:val="2"/>
        </w:rPr>
        <w:t xml:space="preserve"> </w:t>
      </w:r>
      <w:r w:rsidR="004F03C7" w:rsidRPr="00FF085D">
        <w:rPr>
          <w:rFonts w:eastAsia="標楷體"/>
        </w:rPr>
        <w:t>話：</w:t>
      </w:r>
      <w:r w:rsidR="004F03C7" w:rsidRPr="00FF085D">
        <w:rPr>
          <w:rFonts w:eastAsia="標楷體"/>
          <w:spacing w:val="-2"/>
        </w:rPr>
        <w:t>0</w:t>
      </w:r>
      <w:r w:rsidR="004F03C7" w:rsidRPr="00FF085D">
        <w:rPr>
          <w:rFonts w:eastAsia="標楷體"/>
          <w:spacing w:val="1"/>
        </w:rPr>
        <w:t>5</w:t>
      </w:r>
      <w:r w:rsidR="004F03C7" w:rsidRPr="00FF085D">
        <w:rPr>
          <w:rFonts w:eastAsia="標楷體"/>
          <w:spacing w:val="-3"/>
        </w:rPr>
        <w:t>-</w:t>
      </w:r>
      <w:r w:rsidR="004F03C7" w:rsidRPr="00FF085D">
        <w:rPr>
          <w:rFonts w:eastAsia="標楷體"/>
        </w:rPr>
        <w:t>2683240</w:t>
      </w:r>
    </w:p>
    <w:p w14:paraId="57BFD322" w14:textId="4EE88013" w:rsidR="002518BD" w:rsidRPr="00FF085D" w:rsidRDefault="002518BD" w:rsidP="004F03C7">
      <w:pPr>
        <w:spacing w:line="500" w:lineRule="exact"/>
        <w:ind w:left="485" w:hangingChars="202" w:hanging="485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九、報名時間：即日起至</w:t>
      </w:r>
      <w:r w:rsidRPr="00FF085D">
        <w:rPr>
          <w:rFonts w:eastAsia="標楷體"/>
          <w:kern w:val="0"/>
        </w:rPr>
        <w:t>11</w:t>
      </w:r>
      <w:r w:rsidR="00D46268" w:rsidRPr="00FF085D">
        <w:rPr>
          <w:rFonts w:eastAsia="標楷體"/>
          <w:kern w:val="0"/>
        </w:rPr>
        <w:t>1</w:t>
      </w:r>
      <w:r w:rsidRPr="00FF085D">
        <w:rPr>
          <w:rFonts w:eastAsia="標楷體"/>
          <w:kern w:val="0"/>
        </w:rPr>
        <w:t>年</w:t>
      </w:r>
      <w:r w:rsidR="00D46268" w:rsidRPr="00FF085D">
        <w:rPr>
          <w:rFonts w:eastAsia="標楷體"/>
          <w:kern w:val="0"/>
        </w:rPr>
        <w:t>12</w:t>
      </w:r>
      <w:r w:rsidRPr="00FF085D">
        <w:rPr>
          <w:rFonts w:eastAsia="標楷體"/>
          <w:kern w:val="0"/>
        </w:rPr>
        <w:t>月</w:t>
      </w:r>
      <w:r w:rsidR="003C6797" w:rsidRPr="00FF085D">
        <w:rPr>
          <w:rFonts w:eastAsia="標楷體"/>
          <w:kern w:val="0"/>
        </w:rPr>
        <w:t>2</w:t>
      </w:r>
      <w:r w:rsidR="00FF085D">
        <w:rPr>
          <w:rFonts w:eastAsia="標楷體"/>
          <w:kern w:val="0"/>
        </w:rPr>
        <w:t>3</w:t>
      </w:r>
      <w:r w:rsidRPr="00FF085D">
        <w:rPr>
          <w:rFonts w:eastAsia="標楷體"/>
          <w:kern w:val="0"/>
        </w:rPr>
        <w:t>日（星期</w:t>
      </w:r>
      <w:r w:rsidR="00D46268" w:rsidRPr="00FF085D">
        <w:rPr>
          <w:rFonts w:eastAsia="標楷體"/>
          <w:kern w:val="0"/>
        </w:rPr>
        <w:t>五</w:t>
      </w:r>
      <w:r w:rsidRPr="00FF085D">
        <w:rPr>
          <w:rFonts w:eastAsia="標楷體"/>
          <w:kern w:val="0"/>
        </w:rPr>
        <w:t>）止。</w:t>
      </w:r>
    </w:p>
    <w:p w14:paraId="75139717" w14:textId="00E057E0" w:rsidR="002518BD" w:rsidRPr="00FF085D" w:rsidRDefault="002518BD" w:rsidP="004F03C7">
      <w:pPr>
        <w:spacing w:line="500" w:lineRule="exact"/>
        <w:ind w:left="485" w:hangingChars="202" w:hanging="485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十、自我評量：</w:t>
      </w:r>
      <w:r w:rsidRPr="00FF085D">
        <w:rPr>
          <w:rFonts w:eastAsia="標楷體"/>
          <w:spacing w:val="-5"/>
          <w:kern w:val="0"/>
        </w:rPr>
        <w:t>以</w:t>
      </w:r>
      <w:r w:rsidRPr="00FF085D">
        <w:rPr>
          <w:rFonts w:eastAsia="標楷體"/>
          <w:kern w:val="0"/>
        </w:rPr>
        <w:t>研習活</w:t>
      </w:r>
      <w:r w:rsidRPr="00FF085D">
        <w:rPr>
          <w:rFonts w:eastAsia="標楷體"/>
          <w:spacing w:val="-3"/>
          <w:kern w:val="0"/>
        </w:rPr>
        <w:t>動</w:t>
      </w:r>
      <w:r w:rsidRPr="00FF085D">
        <w:rPr>
          <w:rFonts w:eastAsia="標楷體"/>
          <w:kern w:val="0"/>
        </w:rPr>
        <w:t>意見</w:t>
      </w:r>
      <w:r w:rsidRPr="00FF085D">
        <w:rPr>
          <w:rFonts w:eastAsia="標楷體"/>
          <w:spacing w:val="-3"/>
          <w:kern w:val="0"/>
        </w:rPr>
        <w:t>回饋</w:t>
      </w:r>
      <w:r w:rsidRPr="00FF085D">
        <w:rPr>
          <w:rFonts w:eastAsia="標楷體"/>
          <w:kern w:val="0"/>
        </w:rPr>
        <w:t>表單及執</w:t>
      </w:r>
      <w:r w:rsidRPr="00FF085D">
        <w:rPr>
          <w:rFonts w:eastAsia="標楷體"/>
          <w:spacing w:val="-3"/>
          <w:kern w:val="0"/>
        </w:rPr>
        <w:t>行</w:t>
      </w:r>
      <w:r w:rsidRPr="00FF085D">
        <w:rPr>
          <w:rFonts w:eastAsia="標楷體"/>
          <w:kern w:val="0"/>
        </w:rPr>
        <w:t>成效</w:t>
      </w:r>
      <w:r w:rsidRPr="00FF085D">
        <w:rPr>
          <w:rFonts w:eastAsia="標楷體"/>
          <w:spacing w:val="-3"/>
          <w:kern w:val="0"/>
        </w:rPr>
        <w:t>摘要</w:t>
      </w:r>
      <w:r w:rsidRPr="00FF085D">
        <w:rPr>
          <w:rFonts w:eastAsia="標楷體"/>
          <w:kern w:val="0"/>
        </w:rPr>
        <w:t>表瞭解</w:t>
      </w:r>
      <w:r w:rsidRPr="00FF085D">
        <w:rPr>
          <w:rFonts w:eastAsia="標楷體"/>
          <w:spacing w:val="-3"/>
          <w:kern w:val="0"/>
        </w:rPr>
        <w:t>辦</w:t>
      </w:r>
      <w:r w:rsidRPr="00FF085D">
        <w:rPr>
          <w:rFonts w:eastAsia="標楷體"/>
          <w:kern w:val="0"/>
        </w:rPr>
        <w:t>理情</w:t>
      </w:r>
      <w:r w:rsidRPr="00FF085D">
        <w:rPr>
          <w:rFonts w:eastAsia="標楷體"/>
          <w:spacing w:val="-3"/>
          <w:kern w:val="0"/>
        </w:rPr>
        <w:t>形，</w:t>
      </w:r>
      <w:proofErr w:type="gramStart"/>
      <w:r w:rsidRPr="00FF085D">
        <w:rPr>
          <w:rFonts w:eastAsia="標楷體"/>
          <w:kern w:val="0"/>
        </w:rPr>
        <w:t>俾</w:t>
      </w:r>
      <w:proofErr w:type="gramEnd"/>
      <w:r w:rsidRPr="00FF085D">
        <w:rPr>
          <w:rFonts w:eastAsia="標楷體"/>
          <w:kern w:val="0"/>
        </w:rPr>
        <w:t>據後續調整。</w:t>
      </w:r>
    </w:p>
    <w:p w14:paraId="0B984219" w14:textId="51B68B66" w:rsidR="002518BD" w:rsidRPr="00FF085D" w:rsidRDefault="002518BD" w:rsidP="004F03C7">
      <w:pPr>
        <w:spacing w:line="500" w:lineRule="exact"/>
        <w:ind w:left="485" w:hangingChars="202" w:hanging="485"/>
        <w:rPr>
          <w:rFonts w:eastAsia="標楷體"/>
          <w:kern w:val="0"/>
        </w:rPr>
      </w:pPr>
      <w:r w:rsidRPr="00FF085D">
        <w:rPr>
          <w:rFonts w:eastAsia="標楷體"/>
          <w:kern w:val="0"/>
        </w:rPr>
        <w:lastRenderedPageBreak/>
        <w:t>十一、研習內容：如附件</w:t>
      </w:r>
      <w:r w:rsidR="004F03C7" w:rsidRPr="00FF085D">
        <w:rPr>
          <w:rFonts w:eastAsia="標楷體"/>
          <w:kern w:val="0"/>
        </w:rPr>
        <w:t>二</w:t>
      </w:r>
      <w:r w:rsidRPr="00FF085D">
        <w:rPr>
          <w:rFonts w:eastAsia="標楷體"/>
          <w:kern w:val="0"/>
        </w:rPr>
        <w:t>課程表</w:t>
      </w:r>
    </w:p>
    <w:p w14:paraId="6B2C6C8E" w14:textId="13C24914" w:rsidR="002518BD" w:rsidRPr="00FF085D" w:rsidRDefault="002518BD" w:rsidP="004F03C7">
      <w:pPr>
        <w:spacing w:line="500" w:lineRule="exact"/>
        <w:ind w:left="485" w:hangingChars="202" w:hanging="485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十二、經費概算：如附件</w:t>
      </w:r>
    </w:p>
    <w:p w14:paraId="224D7BA0" w14:textId="77777777" w:rsidR="002518BD" w:rsidRPr="00FF085D" w:rsidRDefault="002518BD" w:rsidP="004F03C7">
      <w:pPr>
        <w:spacing w:line="500" w:lineRule="exact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十三、預期成效：</w:t>
      </w:r>
    </w:p>
    <w:p w14:paraId="118C5C4E" w14:textId="77777777" w:rsidR="002518BD" w:rsidRPr="00FF085D" w:rsidRDefault="002518BD" w:rsidP="004F03C7">
      <w:pPr>
        <w:spacing w:line="500" w:lineRule="exact"/>
        <w:ind w:left="1120" w:hanging="711"/>
        <w:rPr>
          <w:rFonts w:eastAsia="標楷體"/>
          <w:kern w:val="0"/>
        </w:rPr>
      </w:pPr>
      <w:r w:rsidRPr="00FF085D">
        <w:rPr>
          <w:rFonts w:eastAsia="標楷體"/>
          <w:spacing w:val="4"/>
          <w:kern w:val="0"/>
        </w:rPr>
        <w:t>（</w:t>
      </w:r>
      <w:r w:rsidRPr="00FF085D">
        <w:rPr>
          <w:rFonts w:eastAsia="標楷體"/>
          <w:spacing w:val="2"/>
          <w:kern w:val="0"/>
        </w:rPr>
        <w:t>一）能</w:t>
      </w:r>
      <w:r w:rsidRPr="00FF085D">
        <w:rPr>
          <w:rFonts w:eastAsia="標楷體"/>
          <w:spacing w:val="4"/>
          <w:kern w:val="0"/>
        </w:rPr>
        <w:t>引</w:t>
      </w:r>
      <w:r w:rsidRPr="00FF085D">
        <w:rPr>
          <w:rFonts w:eastAsia="標楷體"/>
          <w:spacing w:val="2"/>
          <w:kern w:val="0"/>
        </w:rPr>
        <w:t>領藝術家</w:t>
      </w:r>
      <w:r w:rsidRPr="00FF085D">
        <w:rPr>
          <w:rFonts w:eastAsia="標楷體"/>
          <w:spacing w:val="4"/>
          <w:kern w:val="0"/>
        </w:rPr>
        <w:t>教</w:t>
      </w:r>
      <w:r w:rsidRPr="00FF085D">
        <w:rPr>
          <w:rFonts w:eastAsia="標楷體"/>
          <w:spacing w:val="2"/>
          <w:kern w:val="0"/>
        </w:rPr>
        <w:t>師瞭解本</w:t>
      </w:r>
      <w:r w:rsidRPr="00FF085D">
        <w:rPr>
          <w:rFonts w:eastAsia="標楷體"/>
          <w:spacing w:val="4"/>
          <w:kern w:val="0"/>
        </w:rPr>
        <w:t>縣</w:t>
      </w:r>
      <w:r w:rsidRPr="00FF085D">
        <w:rPr>
          <w:rFonts w:eastAsia="標楷體"/>
          <w:spacing w:val="2"/>
          <w:kern w:val="0"/>
        </w:rPr>
        <w:t>藝術教學</w:t>
      </w:r>
      <w:r w:rsidRPr="00FF085D">
        <w:rPr>
          <w:rFonts w:eastAsia="標楷體"/>
          <w:spacing w:val="4"/>
          <w:kern w:val="0"/>
        </w:rPr>
        <w:t>現</w:t>
      </w:r>
      <w:r w:rsidRPr="00FF085D">
        <w:rPr>
          <w:rFonts w:eastAsia="標楷體"/>
          <w:spacing w:val="2"/>
          <w:kern w:val="0"/>
        </w:rPr>
        <w:t>場狀</w:t>
      </w:r>
      <w:r w:rsidRPr="00FF085D">
        <w:rPr>
          <w:rFonts w:eastAsia="標楷體"/>
          <w:spacing w:val="4"/>
          <w:kern w:val="0"/>
        </w:rPr>
        <w:t>況</w:t>
      </w:r>
      <w:r w:rsidRPr="00FF085D">
        <w:rPr>
          <w:rFonts w:eastAsia="標楷體"/>
          <w:spacing w:val="2"/>
          <w:kern w:val="0"/>
        </w:rPr>
        <w:t>及</w:t>
      </w:r>
      <w:r w:rsidRPr="00FF085D">
        <w:rPr>
          <w:rFonts w:eastAsia="標楷體"/>
          <w:kern w:val="0"/>
        </w:rPr>
        <w:t>與美感教</w:t>
      </w:r>
      <w:r w:rsidRPr="00FF085D">
        <w:rPr>
          <w:rFonts w:eastAsia="標楷體"/>
          <w:spacing w:val="-3"/>
          <w:kern w:val="0"/>
        </w:rPr>
        <w:t>育重要</w:t>
      </w:r>
      <w:r w:rsidRPr="00FF085D">
        <w:rPr>
          <w:rFonts w:eastAsia="標楷體"/>
          <w:kern w:val="0"/>
        </w:rPr>
        <w:t>政策</w:t>
      </w:r>
      <w:r w:rsidRPr="00FF085D">
        <w:rPr>
          <w:rFonts w:eastAsia="標楷體"/>
          <w:spacing w:val="-3"/>
          <w:kern w:val="0"/>
        </w:rPr>
        <w:t>，以</w:t>
      </w:r>
      <w:r w:rsidRPr="00FF085D">
        <w:rPr>
          <w:rFonts w:eastAsia="標楷體"/>
          <w:kern w:val="0"/>
        </w:rPr>
        <w:t>凝聚與學校課程規劃</w:t>
      </w:r>
      <w:r w:rsidRPr="00FF085D">
        <w:rPr>
          <w:rFonts w:eastAsia="標楷體"/>
          <w:spacing w:val="-3"/>
          <w:kern w:val="0"/>
        </w:rPr>
        <w:t>共</w:t>
      </w:r>
      <w:r w:rsidRPr="00FF085D">
        <w:rPr>
          <w:rFonts w:eastAsia="標楷體"/>
          <w:kern w:val="0"/>
        </w:rPr>
        <w:t>識。</w:t>
      </w:r>
    </w:p>
    <w:p w14:paraId="50BDD222" w14:textId="77777777" w:rsidR="002518BD" w:rsidRPr="00FF085D" w:rsidRDefault="002518BD" w:rsidP="004F03C7">
      <w:pPr>
        <w:spacing w:line="500" w:lineRule="exact"/>
        <w:ind w:left="1120" w:hanging="711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（二）能厚植</w:t>
      </w:r>
      <w:r w:rsidRPr="00FF085D">
        <w:rPr>
          <w:rFonts w:eastAsia="標楷體"/>
          <w:spacing w:val="-3"/>
          <w:kern w:val="0"/>
        </w:rPr>
        <w:t>藝術協</w:t>
      </w:r>
      <w:r w:rsidRPr="00FF085D">
        <w:rPr>
          <w:rFonts w:eastAsia="標楷體"/>
          <w:kern w:val="0"/>
        </w:rPr>
        <w:t>同教</w:t>
      </w:r>
      <w:r w:rsidRPr="00FF085D">
        <w:rPr>
          <w:rFonts w:eastAsia="標楷體"/>
          <w:spacing w:val="-3"/>
          <w:kern w:val="0"/>
        </w:rPr>
        <w:t>師教</w:t>
      </w:r>
      <w:r w:rsidRPr="00FF085D">
        <w:rPr>
          <w:rFonts w:eastAsia="標楷體"/>
          <w:kern w:val="0"/>
        </w:rPr>
        <w:t>育專業</w:t>
      </w:r>
      <w:r w:rsidRPr="00FF085D">
        <w:rPr>
          <w:rFonts w:eastAsia="標楷體"/>
          <w:spacing w:val="-3"/>
          <w:kern w:val="0"/>
        </w:rPr>
        <w:t>知</w:t>
      </w:r>
      <w:r w:rsidRPr="00FF085D">
        <w:rPr>
          <w:rFonts w:eastAsia="標楷體"/>
          <w:kern w:val="0"/>
        </w:rPr>
        <w:t>能，</w:t>
      </w:r>
      <w:r w:rsidRPr="00FF085D">
        <w:rPr>
          <w:rFonts w:eastAsia="標楷體"/>
          <w:spacing w:val="-3"/>
          <w:kern w:val="0"/>
        </w:rPr>
        <w:t>奠定</w:t>
      </w:r>
      <w:r w:rsidRPr="00FF085D">
        <w:rPr>
          <w:rFonts w:eastAsia="標楷體"/>
          <w:kern w:val="0"/>
        </w:rPr>
        <w:t>日後專</w:t>
      </w:r>
      <w:r w:rsidRPr="00FF085D">
        <w:rPr>
          <w:rFonts w:eastAsia="標楷體"/>
          <w:spacing w:val="-3"/>
          <w:kern w:val="0"/>
        </w:rPr>
        <w:t>業</w:t>
      </w:r>
      <w:r w:rsidRPr="00FF085D">
        <w:rPr>
          <w:rFonts w:eastAsia="標楷體"/>
          <w:kern w:val="0"/>
        </w:rPr>
        <w:t>養成</w:t>
      </w:r>
      <w:r w:rsidRPr="00FF085D">
        <w:rPr>
          <w:rFonts w:eastAsia="標楷體"/>
          <w:spacing w:val="-3"/>
          <w:kern w:val="0"/>
        </w:rPr>
        <w:t>基礎</w:t>
      </w:r>
      <w:r w:rsidRPr="00FF085D">
        <w:rPr>
          <w:rFonts w:eastAsia="標楷體"/>
          <w:kern w:val="0"/>
        </w:rPr>
        <w:t>。</w:t>
      </w:r>
    </w:p>
    <w:p w14:paraId="1D334C3A" w14:textId="77777777" w:rsidR="002518BD" w:rsidRPr="00FF085D" w:rsidRDefault="002518BD" w:rsidP="004F03C7">
      <w:pPr>
        <w:spacing w:line="500" w:lineRule="exact"/>
        <w:ind w:left="1120" w:hanging="711"/>
        <w:rPr>
          <w:rFonts w:eastAsia="標楷體"/>
          <w:kern w:val="0"/>
        </w:rPr>
      </w:pPr>
      <w:r w:rsidRPr="00FF085D">
        <w:rPr>
          <w:rFonts w:eastAsia="標楷體"/>
          <w:spacing w:val="4"/>
          <w:kern w:val="0"/>
        </w:rPr>
        <w:t>（</w:t>
      </w:r>
      <w:r w:rsidRPr="00FF085D">
        <w:rPr>
          <w:rFonts w:eastAsia="標楷體"/>
          <w:spacing w:val="2"/>
          <w:kern w:val="0"/>
        </w:rPr>
        <w:t>三）能</w:t>
      </w:r>
      <w:r w:rsidRPr="00FF085D">
        <w:rPr>
          <w:rFonts w:eastAsia="標楷體"/>
          <w:spacing w:val="4"/>
          <w:kern w:val="0"/>
        </w:rPr>
        <w:t>增</w:t>
      </w:r>
      <w:r w:rsidRPr="00FF085D">
        <w:rPr>
          <w:rFonts w:eastAsia="標楷體"/>
          <w:spacing w:val="2"/>
          <w:kern w:val="0"/>
        </w:rPr>
        <w:t>進藝術家</w:t>
      </w:r>
      <w:r w:rsidRPr="00FF085D">
        <w:rPr>
          <w:rFonts w:eastAsia="標楷體"/>
          <w:spacing w:val="4"/>
          <w:kern w:val="0"/>
        </w:rPr>
        <w:t>教</w:t>
      </w:r>
      <w:r w:rsidRPr="00FF085D">
        <w:rPr>
          <w:rFonts w:eastAsia="標楷體"/>
          <w:spacing w:val="2"/>
          <w:kern w:val="0"/>
        </w:rPr>
        <w:t>師與學校</w:t>
      </w:r>
      <w:r w:rsidRPr="00FF085D">
        <w:rPr>
          <w:rFonts w:eastAsia="標楷體"/>
          <w:spacing w:val="4"/>
          <w:kern w:val="0"/>
        </w:rPr>
        <w:t>藝術領域教</w:t>
      </w:r>
      <w:r w:rsidRPr="00FF085D">
        <w:rPr>
          <w:rFonts w:eastAsia="標楷體"/>
          <w:spacing w:val="2"/>
          <w:kern w:val="0"/>
        </w:rPr>
        <w:t>師協同教</w:t>
      </w:r>
      <w:r w:rsidRPr="00FF085D">
        <w:rPr>
          <w:rFonts w:eastAsia="標楷體"/>
          <w:spacing w:val="4"/>
          <w:kern w:val="0"/>
        </w:rPr>
        <w:t>學良</w:t>
      </w:r>
      <w:r w:rsidRPr="00FF085D">
        <w:rPr>
          <w:rFonts w:eastAsia="標楷體"/>
          <w:spacing w:val="2"/>
          <w:kern w:val="0"/>
        </w:rPr>
        <w:t>好</w:t>
      </w:r>
      <w:r w:rsidRPr="00FF085D">
        <w:rPr>
          <w:rFonts w:eastAsia="標楷體"/>
          <w:spacing w:val="4"/>
          <w:kern w:val="0"/>
        </w:rPr>
        <w:t>互</w:t>
      </w:r>
      <w:r w:rsidRPr="00FF085D">
        <w:rPr>
          <w:rFonts w:eastAsia="標楷體"/>
          <w:spacing w:val="2"/>
          <w:kern w:val="0"/>
        </w:rPr>
        <w:t>動關係，</w:t>
      </w:r>
      <w:r w:rsidRPr="00FF085D">
        <w:rPr>
          <w:rFonts w:eastAsia="標楷體"/>
          <w:spacing w:val="4"/>
          <w:kern w:val="0"/>
        </w:rPr>
        <w:t>增</w:t>
      </w:r>
      <w:r w:rsidRPr="00FF085D">
        <w:rPr>
          <w:rFonts w:eastAsia="標楷體"/>
          <w:spacing w:val="2"/>
          <w:kern w:val="0"/>
        </w:rPr>
        <w:t>進教</w:t>
      </w:r>
      <w:r w:rsidRPr="00FF085D">
        <w:rPr>
          <w:rFonts w:eastAsia="標楷體"/>
          <w:spacing w:val="4"/>
          <w:kern w:val="0"/>
        </w:rPr>
        <w:t>師</w:t>
      </w:r>
      <w:r w:rsidRPr="00FF085D">
        <w:rPr>
          <w:rFonts w:eastAsia="標楷體"/>
          <w:spacing w:val="2"/>
          <w:kern w:val="0"/>
        </w:rPr>
        <w:t>教</w:t>
      </w:r>
      <w:r w:rsidRPr="00FF085D">
        <w:rPr>
          <w:rFonts w:eastAsia="標楷體"/>
          <w:kern w:val="0"/>
        </w:rPr>
        <w:t>學實務能</w:t>
      </w:r>
      <w:r w:rsidRPr="00FF085D">
        <w:rPr>
          <w:rFonts w:eastAsia="標楷體"/>
          <w:spacing w:val="-3"/>
          <w:kern w:val="0"/>
        </w:rPr>
        <w:t>力</w:t>
      </w:r>
      <w:r w:rsidRPr="00FF085D">
        <w:rPr>
          <w:rFonts w:eastAsia="標楷體"/>
          <w:kern w:val="0"/>
        </w:rPr>
        <w:t>，確</w:t>
      </w:r>
      <w:r w:rsidRPr="00FF085D">
        <w:rPr>
          <w:rFonts w:eastAsia="標楷體"/>
          <w:spacing w:val="-3"/>
          <w:kern w:val="0"/>
        </w:rPr>
        <w:t>保教</w:t>
      </w:r>
      <w:r w:rsidRPr="00FF085D">
        <w:rPr>
          <w:rFonts w:eastAsia="標楷體"/>
          <w:kern w:val="0"/>
        </w:rPr>
        <w:t>育品質</w:t>
      </w:r>
      <w:r w:rsidRPr="00FF085D">
        <w:rPr>
          <w:rFonts w:eastAsia="標楷體"/>
          <w:spacing w:val="-3"/>
          <w:kern w:val="0"/>
        </w:rPr>
        <w:t>，</w:t>
      </w:r>
      <w:r w:rsidRPr="00FF085D">
        <w:rPr>
          <w:rFonts w:eastAsia="標楷體"/>
          <w:kern w:val="0"/>
        </w:rPr>
        <w:t>以提</w:t>
      </w:r>
      <w:r w:rsidRPr="00FF085D">
        <w:rPr>
          <w:rFonts w:eastAsia="標楷體"/>
          <w:spacing w:val="-3"/>
          <w:kern w:val="0"/>
        </w:rPr>
        <w:t>升教</w:t>
      </w:r>
      <w:r w:rsidRPr="00FF085D">
        <w:rPr>
          <w:rFonts w:eastAsia="標楷體"/>
          <w:kern w:val="0"/>
        </w:rPr>
        <w:t>學效能。</w:t>
      </w:r>
    </w:p>
    <w:p w14:paraId="540019CC" w14:textId="77777777" w:rsidR="002518BD" w:rsidRPr="00FF085D" w:rsidRDefault="002518BD" w:rsidP="004F03C7">
      <w:pPr>
        <w:spacing w:line="500" w:lineRule="exact"/>
        <w:ind w:left="1120" w:hanging="711"/>
        <w:rPr>
          <w:rFonts w:eastAsia="標楷體"/>
          <w:kern w:val="0"/>
        </w:rPr>
      </w:pPr>
      <w:r w:rsidRPr="00FF085D">
        <w:rPr>
          <w:rFonts w:eastAsia="標楷體"/>
          <w:spacing w:val="4"/>
          <w:kern w:val="0"/>
        </w:rPr>
        <w:t>（四</w:t>
      </w:r>
      <w:r w:rsidRPr="00FF085D">
        <w:rPr>
          <w:rFonts w:eastAsia="標楷體"/>
          <w:spacing w:val="2"/>
          <w:kern w:val="0"/>
        </w:rPr>
        <w:t>）能提升藝術家</w:t>
      </w:r>
      <w:r w:rsidRPr="00FF085D">
        <w:rPr>
          <w:rFonts w:eastAsia="標楷體"/>
          <w:spacing w:val="4"/>
          <w:kern w:val="0"/>
        </w:rPr>
        <w:t>與</w:t>
      </w:r>
      <w:r w:rsidRPr="00FF085D">
        <w:rPr>
          <w:rFonts w:eastAsia="標楷體"/>
          <w:spacing w:val="-3"/>
          <w:kern w:val="0"/>
        </w:rPr>
        <w:t>協</w:t>
      </w:r>
      <w:r w:rsidRPr="00FF085D">
        <w:rPr>
          <w:rFonts w:eastAsia="標楷體"/>
          <w:kern w:val="0"/>
        </w:rPr>
        <w:t>同教</w:t>
      </w:r>
      <w:r w:rsidRPr="00FF085D">
        <w:rPr>
          <w:rFonts w:eastAsia="標楷體"/>
          <w:spacing w:val="-3"/>
          <w:kern w:val="0"/>
        </w:rPr>
        <w:t>師共同課程設計之能力，符應</w:t>
      </w:r>
      <w:r w:rsidRPr="00FF085D">
        <w:rPr>
          <w:rFonts w:eastAsia="標楷體"/>
          <w:spacing w:val="-3"/>
          <w:kern w:val="0"/>
        </w:rPr>
        <w:t>12</w:t>
      </w:r>
      <w:r w:rsidRPr="00FF085D">
        <w:rPr>
          <w:rFonts w:eastAsia="標楷體"/>
          <w:spacing w:val="-3"/>
          <w:kern w:val="0"/>
        </w:rPr>
        <w:t>國民教育藝術領域綱要之素養指標。</w:t>
      </w:r>
    </w:p>
    <w:p w14:paraId="22EA80F3" w14:textId="77777777" w:rsidR="00CD7CDD" w:rsidRPr="00FF085D" w:rsidRDefault="00CD7CDD" w:rsidP="004F03C7">
      <w:pPr>
        <w:spacing w:line="500" w:lineRule="exact"/>
        <w:ind w:left="132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十四、附則：</w:t>
      </w:r>
    </w:p>
    <w:p w14:paraId="1961BBF4" w14:textId="77777777" w:rsidR="002518BD" w:rsidRPr="00FF085D" w:rsidRDefault="00CD7CDD" w:rsidP="004F03C7">
      <w:pPr>
        <w:spacing w:line="500" w:lineRule="exact"/>
        <w:ind w:left="1120" w:hanging="711"/>
        <w:rPr>
          <w:rFonts w:eastAsia="標楷體"/>
          <w:spacing w:val="4"/>
          <w:kern w:val="0"/>
        </w:rPr>
      </w:pPr>
      <w:r w:rsidRPr="00FF085D">
        <w:rPr>
          <w:rFonts w:eastAsia="標楷體"/>
          <w:spacing w:val="4"/>
          <w:kern w:val="0"/>
        </w:rPr>
        <w:t>（一）</w:t>
      </w:r>
      <w:r w:rsidR="002518BD" w:rsidRPr="00FF085D">
        <w:rPr>
          <w:rFonts w:eastAsia="標楷體"/>
          <w:spacing w:val="4"/>
          <w:kern w:val="0"/>
        </w:rPr>
        <w:t>本活動績效良好之工作人員，給予</w:t>
      </w:r>
      <w:r w:rsidR="002518BD" w:rsidRPr="00FF085D">
        <w:rPr>
          <w:rFonts w:eastAsia="標楷體"/>
          <w:spacing w:val="4"/>
          <w:kern w:val="0"/>
        </w:rPr>
        <w:t>4</w:t>
      </w:r>
      <w:r w:rsidR="002518BD" w:rsidRPr="00FF085D">
        <w:rPr>
          <w:rFonts w:eastAsia="標楷體"/>
          <w:spacing w:val="4"/>
          <w:kern w:val="0"/>
        </w:rPr>
        <w:t>名人員嘉獎乙次，其餘認真工作人員給予獎狀乙</w:t>
      </w:r>
      <w:proofErr w:type="gramStart"/>
      <w:r w:rsidR="002518BD" w:rsidRPr="00FF085D">
        <w:rPr>
          <w:rFonts w:eastAsia="標楷體"/>
          <w:spacing w:val="4"/>
          <w:kern w:val="0"/>
        </w:rPr>
        <w:t>楨</w:t>
      </w:r>
      <w:proofErr w:type="gramEnd"/>
      <w:r w:rsidR="002518BD" w:rsidRPr="00FF085D">
        <w:rPr>
          <w:rFonts w:eastAsia="標楷體"/>
          <w:spacing w:val="4"/>
          <w:kern w:val="0"/>
        </w:rPr>
        <w:t>，以資鼓勵。</w:t>
      </w:r>
    </w:p>
    <w:p w14:paraId="557432AA" w14:textId="77777777" w:rsidR="00CD7CDD" w:rsidRPr="00FF085D" w:rsidRDefault="00021465" w:rsidP="004F03C7">
      <w:pPr>
        <w:spacing w:line="500" w:lineRule="exact"/>
        <w:ind w:left="1120" w:hanging="711"/>
        <w:rPr>
          <w:rFonts w:eastAsia="標楷體"/>
          <w:spacing w:val="4"/>
          <w:kern w:val="0"/>
        </w:rPr>
      </w:pPr>
      <w:r w:rsidRPr="00FF085D">
        <w:rPr>
          <w:rFonts w:eastAsia="標楷體"/>
          <w:spacing w:val="4"/>
          <w:kern w:val="0"/>
        </w:rPr>
        <w:t>（二）</w:t>
      </w:r>
      <w:r w:rsidR="00CD7CDD" w:rsidRPr="00FF085D">
        <w:rPr>
          <w:rFonts w:eastAsia="標楷體"/>
          <w:spacing w:val="4"/>
          <w:kern w:val="0"/>
        </w:rPr>
        <w:t>參與研習人員給予公假登記，全程參與之學員核發</w:t>
      </w:r>
      <w:r w:rsidR="00CD7CDD" w:rsidRPr="00FF085D">
        <w:rPr>
          <w:rFonts w:eastAsia="標楷體"/>
          <w:spacing w:val="4"/>
          <w:kern w:val="0"/>
        </w:rPr>
        <w:t>6</w:t>
      </w:r>
      <w:r w:rsidR="00CD7CDD" w:rsidRPr="00FF085D">
        <w:rPr>
          <w:rFonts w:eastAsia="標楷體"/>
          <w:spacing w:val="4"/>
          <w:kern w:val="0"/>
        </w:rPr>
        <w:t>小時研習時數。</w:t>
      </w:r>
    </w:p>
    <w:p w14:paraId="65C89858" w14:textId="501941CA" w:rsidR="00CD7CDD" w:rsidRPr="00FF085D" w:rsidRDefault="00CD7CDD" w:rsidP="004F03C7">
      <w:pPr>
        <w:spacing w:line="500" w:lineRule="exact"/>
        <w:ind w:left="1120" w:hanging="711"/>
        <w:rPr>
          <w:rFonts w:eastAsia="標楷體"/>
          <w:spacing w:val="4"/>
          <w:kern w:val="0"/>
        </w:rPr>
      </w:pPr>
      <w:r w:rsidRPr="00FF085D">
        <w:rPr>
          <w:rFonts w:eastAsia="標楷體"/>
          <w:spacing w:val="4"/>
          <w:kern w:val="0"/>
        </w:rPr>
        <w:t>（</w:t>
      </w:r>
      <w:r w:rsidR="00021465" w:rsidRPr="00FF085D">
        <w:rPr>
          <w:rFonts w:eastAsia="標楷體"/>
          <w:spacing w:val="4"/>
          <w:kern w:val="0"/>
        </w:rPr>
        <w:t>三</w:t>
      </w:r>
      <w:r w:rsidRPr="00FF085D">
        <w:rPr>
          <w:rFonts w:eastAsia="標楷體"/>
          <w:spacing w:val="4"/>
          <w:kern w:val="0"/>
        </w:rPr>
        <w:t>）</w:t>
      </w:r>
      <w:r w:rsidR="00021465" w:rsidRPr="00FF085D">
        <w:rPr>
          <w:rFonts w:eastAsia="標楷體"/>
          <w:spacing w:val="4"/>
          <w:kern w:val="0"/>
        </w:rPr>
        <w:t>為尊重講師，遵守上課秩序，非必要時請學員</w:t>
      </w:r>
      <w:proofErr w:type="gramStart"/>
      <w:r w:rsidR="00021465" w:rsidRPr="00FF085D">
        <w:rPr>
          <w:rFonts w:eastAsia="標楷體"/>
          <w:spacing w:val="4"/>
          <w:kern w:val="0"/>
        </w:rPr>
        <w:t>勿</w:t>
      </w:r>
      <w:proofErr w:type="gramEnd"/>
      <w:r w:rsidR="00021465" w:rsidRPr="00FF085D">
        <w:rPr>
          <w:rFonts w:eastAsia="標楷體"/>
          <w:spacing w:val="4"/>
          <w:kern w:val="0"/>
        </w:rPr>
        <w:t>缺課或遲到、早退；</w:t>
      </w:r>
      <w:r w:rsidRPr="00FF085D">
        <w:rPr>
          <w:rFonts w:eastAsia="標楷體"/>
          <w:spacing w:val="4"/>
          <w:kern w:val="0"/>
        </w:rPr>
        <w:t>另為維護講師上課品</w:t>
      </w:r>
      <w:r w:rsidR="00021465" w:rsidRPr="00FF085D">
        <w:rPr>
          <w:rFonts w:eastAsia="標楷體"/>
          <w:spacing w:val="4"/>
          <w:kern w:val="0"/>
        </w:rPr>
        <w:t>質，上課時</w:t>
      </w:r>
      <w:r w:rsidRPr="00FF085D">
        <w:rPr>
          <w:rFonts w:eastAsia="標楷體"/>
          <w:spacing w:val="4"/>
          <w:kern w:val="0"/>
        </w:rPr>
        <w:t>務必關上手機或調整手機鈴聲靜音型態。</w:t>
      </w:r>
    </w:p>
    <w:p w14:paraId="5B895A15" w14:textId="77777777" w:rsidR="00CD7CDD" w:rsidRPr="00FF085D" w:rsidRDefault="00021465" w:rsidP="004F03C7">
      <w:pPr>
        <w:spacing w:line="500" w:lineRule="exact"/>
        <w:ind w:left="1120" w:hanging="711"/>
        <w:rPr>
          <w:rFonts w:eastAsia="標楷體"/>
          <w:spacing w:val="4"/>
          <w:kern w:val="0"/>
        </w:rPr>
      </w:pPr>
      <w:r w:rsidRPr="00FF085D">
        <w:rPr>
          <w:rFonts w:eastAsia="標楷體"/>
          <w:spacing w:val="4"/>
          <w:kern w:val="0"/>
        </w:rPr>
        <w:t>（四</w:t>
      </w:r>
      <w:r w:rsidR="00CD7CDD" w:rsidRPr="00FF085D">
        <w:rPr>
          <w:rFonts w:eastAsia="標楷體"/>
          <w:spacing w:val="4"/>
          <w:kern w:val="0"/>
        </w:rPr>
        <w:t>）</w:t>
      </w:r>
      <w:r w:rsidRPr="00FF085D">
        <w:rPr>
          <w:rFonts w:eastAsia="標楷體"/>
          <w:spacing w:val="4"/>
          <w:kern w:val="0"/>
        </w:rPr>
        <w:t>各活動如遇天災因素致無法進行需延期時，依各承辦單位公告於</w:t>
      </w:r>
      <w:proofErr w:type="gramStart"/>
      <w:r w:rsidRPr="00FF085D">
        <w:rPr>
          <w:rFonts w:eastAsia="標楷體"/>
          <w:spacing w:val="4"/>
          <w:kern w:val="0"/>
        </w:rPr>
        <w:t>嘉義縣教網後續</w:t>
      </w:r>
      <w:proofErr w:type="gramEnd"/>
      <w:r w:rsidRPr="00FF085D">
        <w:rPr>
          <w:rFonts w:eastAsia="標楷體"/>
          <w:spacing w:val="4"/>
          <w:kern w:val="0"/>
        </w:rPr>
        <w:t>辦理之。</w:t>
      </w:r>
    </w:p>
    <w:p w14:paraId="3F51C9F8" w14:textId="77777777" w:rsidR="00CD7CDD" w:rsidRPr="00FF085D" w:rsidRDefault="00021465" w:rsidP="004F03C7">
      <w:pPr>
        <w:spacing w:line="500" w:lineRule="exact"/>
        <w:ind w:left="1120" w:hanging="711"/>
        <w:rPr>
          <w:rFonts w:eastAsia="標楷體"/>
          <w:spacing w:val="4"/>
          <w:kern w:val="0"/>
        </w:rPr>
      </w:pPr>
      <w:r w:rsidRPr="00FF085D">
        <w:rPr>
          <w:rFonts w:eastAsia="標楷體"/>
          <w:spacing w:val="4"/>
          <w:kern w:val="0"/>
        </w:rPr>
        <w:t>（五</w:t>
      </w:r>
      <w:r w:rsidR="00CD7CDD" w:rsidRPr="00FF085D">
        <w:rPr>
          <w:rFonts w:eastAsia="標楷體"/>
          <w:spacing w:val="4"/>
          <w:kern w:val="0"/>
        </w:rPr>
        <w:t>）為響應環保運動，提醒研習學員記得攜帶環保杯或茶杯。</w:t>
      </w:r>
      <w:r w:rsidR="00CD7CDD" w:rsidRPr="00FF085D">
        <w:rPr>
          <w:rFonts w:eastAsia="標楷體"/>
          <w:spacing w:val="4"/>
          <w:kern w:val="0"/>
        </w:rPr>
        <w:t xml:space="preserve"> </w:t>
      </w:r>
    </w:p>
    <w:p w14:paraId="3FBE0FFA" w14:textId="77777777" w:rsidR="00CD7CDD" w:rsidRPr="00FF085D" w:rsidRDefault="00CD7CDD" w:rsidP="004F03C7">
      <w:pPr>
        <w:spacing w:line="500" w:lineRule="exact"/>
        <w:ind w:right="2213"/>
        <w:rPr>
          <w:rFonts w:eastAsia="標楷體"/>
          <w:kern w:val="0"/>
        </w:rPr>
      </w:pPr>
      <w:r w:rsidRPr="00FF085D">
        <w:rPr>
          <w:rFonts w:eastAsia="標楷體"/>
          <w:kern w:val="0"/>
        </w:rPr>
        <w:t>十五、本</w:t>
      </w:r>
      <w:r w:rsidRPr="00FF085D">
        <w:rPr>
          <w:rFonts w:eastAsia="標楷體"/>
          <w:spacing w:val="-3"/>
          <w:kern w:val="0"/>
        </w:rPr>
        <w:t>實</w:t>
      </w:r>
      <w:r w:rsidRPr="00FF085D">
        <w:rPr>
          <w:rFonts w:eastAsia="標楷體"/>
          <w:kern w:val="0"/>
        </w:rPr>
        <w:t>施計</w:t>
      </w:r>
      <w:r w:rsidRPr="00FF085D">
        <w:rPr>
          <w:rFonts w:eastAsia="標楷體"/>
          <w:spacing w:val="-3"/>
          <w:kern w:val="0"/>
        </w:rPr>
        <w:t>畫</w:t>
      </w:r>
      <w:r w:rsidRPr="00FF085D">
        <w:rPr>
          <w:rFonts w:eastAsia="標楷體"/>
          <w:kern w:val="0"/>
        </w:rPr>
        <w:t>奉核後</w:t>
      </w:r>
      <w:r w:rsidRPr="00FF085D">
        <w:rPr>
          <w:rFonts w:eastAsia="標楷體"/>
          <w:spacing w:val="-3"/>
          <w:kern w:val="0"/>
        </w:rPr>
        <w:t>實</w:t>
      </w:r>
      <w:r w:rsidRPr="00FF085D">
        <w:rPr>
          <w:rFonts w:eastAsia="標楷體"/>
          <w:kern w:val="0"/>
        </w:rPr>
        <w:t>施，</w:t>
      </w:r>
      <w:r w:rsidRPr="00FF085D">
        <w:rPr>
          <w:rFonts w:eastAsia="標楷體"/>
          <w:spacing w:val="-3"/>
          <w:kern w:val="0"/>
        </w:rPr>
        <w:t>修正</w:t>
      </w:r>
      <w:r w:rsidRPr="00FF085D">
        <w:rPr>
          <w:rFonts w:eastAsia="標楷體"/>
          <w:kern w:val="0"/>
        </w:rPr>
        <w:t>時亦同。</w:t>
      </w:r>
    </w:p>
    <w:p w14:paraId="7977BE56" w14:textId="77777777" w:rsidR="00CD7CDD" w:rsidRPr="00FF085D" w:rsidRDefault="00CD7CDD" w:rsidP="00CD7CDD">
      <w:pPr>
        <w:rPr>
          <w:rFonts w:eastAsia="標楷體"/>
          <w:kern w:val="0"/>
        </w:rPr>
      </w:pPr>
    </w:p>
    <w:p w14:paraId="01CDE541" w14:textId="77777777" w:rsidR="00CD7CDD" w:rsidRPr="00FF085D" w:rsidRDefault="00CD7CDD" w:rsidP="00CD7CDD">
      <w:pPr>
        <w:rPr>
          <w:rFonts w:eastAsia="標楷體"/>
          <w:kern w:val="0"/>
        </w:rPr>
      </w:pPr>
    </w:p>
    <w:p w14:paraId="52E09367" w14:textId="77777777" w:rsidR="00CD7CDD" w:rsidRPr="00FF085D" w:rsidRDefault="00CD7CDD" w:rsidP="00CD7CDD">
      <w:pPr>
        <w:rPr>
          <w:rFonts w:eastAsia="標楷體"/>
          <w:kern w:val="0"/>
        </w:rPr>
      </w:pPr>
    </w:p>
    <w:p w14:paraId="0C83B762" w14:textId="77777777" w:rsidR="00CD7CDD" w:rsidRPr="00FF085D" w:rsidRDefault="00CD7CDD" w:rsidP="00CD7CDD">
      <w:pPr>
        <w:rPr>
          <w:rFonts w:eastAsia="標楷體"/>
          <w:kern w:val="0"/>
        </w:rPr>
      </w:pPr>
    </w:p>
    <w:p w14:paraId="341ED05E" w14:textId="77777777" w:rsidR="00CD7CDD" w:rsidRPr="00FF085D" w:rsidRDefault="00CD7CDD" w:rsidP="00CD7CDD">
      <w:pPr>
        <w:rPr>
          <w:rFonts w:eastAsia="標楷體"/>
          <w:kern w:val="0"/>
        </w:rPr>
      </w:pPr>
    </w:p>
    <w:p w14:paraId="1D2C6E9B" w14:textId="77777777" w:rsidR="00CD7CDD" w:rsidRPr="00FF085D" w:rsidRDefault="00CD7CDD" w:rsidP="00CD7CDD">
      <w:pPr>
        <w:rPr>
          <w:rFonts w:eastAsia="標楷體"/>
          <w:kern w:val="0"/>
        </w:rPr>
      </w:pPr>
    </w:p>
    <w:p w14:paraId="4C9BFC96" w14:textId="77777777" w:rsidR="00CD7CDD" w:rsidRPr="00FF085D" w:rsidRDefault="00CD7CDD" w:rsidP="00CD7CDD">
      <w:pPr>
        <w:rPr>
          <w:rFonts w:eastAsia="標楷體"/>
          <w:kern w:val="0"/>
        </w:rPr>
      </w:pPr>
    </w:p>
    <w:p w14:paraId="1735DCE3" w14:textId="77777777" w:rsidR="00CD7CDD" w:rsidRPr="00FF085D" w:rsidRDefault="00CD7CDD" w:rsidP="00CD7CDD">
      <w:pPr>
        <w:rPr>
          <w:rFonts w:eastAsia="標楷體"/>
          <w:kern w:val="0"/>
        </w:rPr>
      </w:pPr>
    </w:p>
    <w:p w14:paraId="0867B481" w14:textId="77777777" w:rsidR="00CD7CDD" w:rsidRPr="00FF085D" w:rsidRDefault="00CD7CDD" w:rsidP="00CD7CDD">
      <w:pPr>
        <w:rPr>
          <w:rFonts w:eastAsia="標楷體"/>
          <w:kern w:val="0"/>
        </w:rPr>
      </w:pPr>
    </w:p>
    <w:p w14:paraId="0D8469A5" w14:textId="77777777" w:rsidR="00CD7CDD" w:rsidRPr="00FF085D" w:rsidRDefault="00CD7CDD" w:rsidP="00CD7CDD">
      <w:pPr>
        <w:rPr>
          <w:rFonts w:eastAsia="標楷體"/>
          <w:kern w:val="0"/>
        </w:rPr>
      </w:pPr>
    </w:p>
    <w:p w14:paraId="2BD59BEF" w14:textId="77777777" w:rsidR="00CD7CDD" w:rsidRPr="00FF085D" w:rsidRDefault="00CD7CDD" w:rsidP="00CD7CDD">
      <w:pPr>
        <w:rPr>
          <w:rFonts w:eastAsia="標楷體"/>
          <w:kern w:val="0"/>
        </w:rPr>
      </w:pPr>
    </w:p>
    <w:p w14:paraId="3CCBF41E" w14:textId="77777777" w:rsidR="00CD7CDD" w:rsidRPr="00FF085D" w:rsidRDefault="00CD7CDD" w:rsidP="00CD7CDD">
      <w:pPr>
        <w:rPr>
          <w:rFonts w:eastAsia="標楷體"/>
          <w:kern w:val="0"/>
        </w:rPr>
      </w:pPr>
    </w:p>
    <w:p w14:paraId="776109FF" w14:textId="77777777" w:rsidR="00CD7CDD" w:rsidRDefault="00CD7CDD" w:rsidP="00CD7CDD">
      <w:pPr>
        <w:rPr>
          <w:rFonts w:eastAsia="標楷體"/>
          <w:kern w:val="0"/>
        </w:rPr>
      </w:pPr>
    </w:p>
    <w:p w14:paraId="6427F6F1" w14:textId="77777777" w:rsidR="00FF085D" w:rsidRDefault="00FF085D" w:rsidP="00CD7CDD">
      <w:pPr>
        <w:rPr>
          <w:rFonts w:eastAsia="標楷體"/>
          <w:kern w:val="0"/>
        </w:rPr>
      </w:pPr>
    </w:p>
    <w:p w14:paraId="6C397468" w14:textId="77777777" w:rsidR="00FF085D" w:rsidRPr="00FF085D" w:rsidRDefault="00FF085D" w:rsidP="00CD7CDD">
      <w:pPr>
        <w:rPr>
          <w:rFonts w:eastAsia="標楷體"/>
          <w:kern w:val="0"/>
        </w:rPr>
      </w:pPr>
    </w:p>
    <w:p w14:paraId="60C97971" w14:textId="77777777" w:rsidR="00CD7CDD" w:rsidRPr="00FF085D" w:rsidRDefault="00CD7CDD" w:rsidP="00CD7CDD">
      <w:pPr>
        <w:rPr>
          <w:rFonts w:eastAsia="標楷體"/>
          <w:kern w:val="0"/>
        </w:rPr>
      </w:pPr>
    </w:p>
    <w:p w14:paraId="1F7A430F" w14:textId="77777777" w:rsidR="004F03C7" w:rsidRPr="00FF085D" w:rsidRDefault="004F03C7" w:rsidP="004F03C7">
      <w:pPr>
        <w:spacing w:line="373" w:lineRule="exact"/>
        <w:rPr>
          <w:rFonts w:eastAsia="標楷體"/>
          <w:kern w:val="0"/>
          <w:sz w:val="32"/>
          <w:szCs w:val="32"/>
        </w:rPr>
      </w:pPr>
      <w:r w:rsidRPr="00FF085D">
        <w:rPr>
          <w:rFonts w:eastAsia="標楷體"/>
          <w:kern w:val="0"/>
          <w:sz w:val="32"/>
          <w:szCs w:val="32"/>
        </w:rPr>
        <w:lastRenderedPageBreak/>
        <w:t>【附件</w:t>
      </w:r>
      <w:r w:rsidRPr="00FF085D">
        <w:rPr>
          <w:rFonts w:eastAsia="標楷體"/>
          <w:spacing w:val="-2"/>
          <w:kern w:val="0"/>
          <w:sz w:val="32"/>
          <w:szCs w:val="32"/>
        </w:rPr>
        <w:t>一</w:t>
      </w:r>
      <w:r w:rsidRPr="00FF085D">
        <w:rPr>
          <w:rFonts w:eastAsia="標楷體"/>
          <w:kern w:val="0"/>
          <w:sz w:val="32"/>
          <w:szCs w:val="32"/>
        </w:rPr>
        <w:t>】</w:t>
      </w:r>
    </w:p>
    <w:p w14:paraId="203C0C8C" w14:textId="2E3BAE61" w:rsidR="004F03C7" w:rsidRPr="00FF085D" w:rsidRDefault="004F03C7" w:rsidP="004F03C7">
      <w:pPr>
        <w:spacing w:line="540" w:lineRule="exact"/>
        <w:jc w:val="center"/>
        <w:rPr>
          <w:rFonts w:eastAsia="標楷體"/>
          <w:bCs/>
          <w:w w:val="99"/>
          <w:kern w:val="0"/>
          <w:sz w:val="28"/>
          <w:szCs w:val="28"/>
        </w:rPr>
      </w:pPr>
      <w:r w:rsidRPr="00FF085D">
        <w:rPr>
          <w:rFonts w:eastAsia="標楷體"/>
          <w:bCs/>
          <w:kern w:val="0"/>
          <w:sz w:val="28"/>
          <w:szCs w:val="28"/>
        </w:rPr>
        <w:t>嘉義縣</w:t>
      </w:r>
      <w:r w:rsidRPr="00FF085D">
        <w:rPr>
          <w:rFonts w:eastAsia="標楷體"/>
          <w:bCs/>
          <w:spacing w:val="-3"/>
          <w:kern w:val="0"/>
          <w:sz w:val="28"/>
          <w:szCs w:val="28"/>
        </w:rPr>
        <w:t>111</w:t>
      </w:r>
      <w:r w:rsidRPr="00FF085D">
        <w:rPr>
          <w:rFonts w:eastAsia="標楷體"/>
          <w:bCs/>
          <w:kern w:val="0"/>
          <w:sz w:val="28"/>
          <w:szCs w:val="28"/>
        </w:rPr>
        <w:t>學年度</w:t>
      </w:r>
      <w:r w:rsidRPr="00FF085D">
        <w:rPr>
          <w:rFonts w:eastAsia="標楷體"/>
          <w:bCs/>
          <w:spacing w:val="-3"/>
          <w:kern w:val="0"/>
          <w:sz w:val="28"/>
          <w:szCs w:val="28"/>
        </w:rPr>
        <w:t>「</w:t>
      </w:r>
      <w:r w:rsidRPr="00FF085D">
        <w:rPr>
          <w:rFonts w:eastAsia="標楷體"/>
          <w:bCs/>
          <w:kern w:val="0"/>
          <w:sz w:val="28"/>
          <w:szCs w:val="28"/>
        </w:rPr>
        <w:t>教育部補助辦理</w:t>
      </w:r>
      <w:r w:rsidRPr="00FF085D">
        <w:rPr>
          <w:rFonts w:eastAsia="標楷體"/>
          <w:bCs/>
          <w:spacing w:val="-3"/>
          <w:kern w:val="0"/>
          <w:sz w:val="28"/>
          <w:szCs w:val="28"/>
        </w:rPr>
        <w:t>藝</w:t>
      </w:r>
      <w:r w:rsidRPr="00FF085D">
        <w:rPr>
          <w:rFonts w:eastAsia="標楷體"/>
          <w:bCs/>
          <w:kern w:val="0"/>
          <w:sz w:val="28"/>
          <w:szCs w:val="28"/>
        </w:rPr>
        <w:t>術與美</w:t>
      </w:r>
      <w:r w:rsidRPr="00FF085D">
        <w:rPr>
          <w:rFonts w:eastAsia="標楷體"/>
          <w:bCs/>
          <w:spacing w:val="-3"/>
          <w:kern w:val="0"/>
          <w:sz w:val="28"/>
          <w:szCs w:val="28"/>
        </w:rPr>
        <w:t>感</w:t>
      </w:r>
      <w:r w:rsidRPr="00FF085D">
        <w:rPr>
          <w:rFonts w:eastAsia="標楷體"/>
          <w:bCs/>
          <w:kern w:val="0"/>
          <w:sz w:val="28"/>
          <w:szCs w:val="28"/>
        </w:rPr>
        <w:t>深</w:t>
      </w:r>
      <w:r w:rsidRPr="00FF085D">
        <w:rPr>
          <w:rFonts w:eastAsia="標楷體"/>
          <w:bCs/>
          <w:spacing w:val="1"/>
          <w:kern w:val="0"/>
          <w:sz w:val="28"/>
          <w:szCs w:val="28"/>
        </w:rPr>
        <w:t>耕</w:t>
      </w:r>
      <w:r w:rsidRPr="00FF085D">
        <w:rPr>
          <w:rFonts w:eastAsia="標楷體"/>
          <w:bCs/>
          <w:spacing w:val="-3"/>
          <w:kern w:val="0"/>
          <w:sz w:val="28"/>
          <w:szCs w:val="28"/>
        </w:rPr>
        <w:t>計</w:t>
      </w:r>
      <w:r w:rsidRPr="00FF085D">
        <w:rPr>
          <w:rFonts w:eastAsia="標楷體"/>
          <w:bCs/>
          <w:spacing w:val="-2"/>
          <w:kern w:val="0"/>
          <w:sz w:val="28"/>
          <w:szCs w:val="28"/>
        </w:rPr>
        <w:t>畫</w:t>
      </w:r>
      <w:r w:rsidRPr="00FF085D">
        <w:rPr>
          <w:rFonts w:eastAsia="標楷體"/>
          <w:bCs/>
          <w:kern w:val="0"/>
          <w:sz w:val="28"/>
          <w:szCs w:val="28"/>
        </w:rPr>
        <w:t>學校藝術深耕教學計</w:t>
      </w:r>
      <w:r w:rsidRPr="00FF085D">
        <w:rPr>
          <w:rFonts w:eastAsia="標楷體"/>
          <w:bCs/>
          <w:spacing w:val="1"/>
          <w:kern w:val="0"/>
          <w:sz w:val="28"/>
          <w:szCs w:val="28"/>
        </w:rPr>
        <w:t>畫</w:t>
      </w:r>
      <w:r w:rsidRPr="00FF085D">
        <w:rPr>
          <w:rFonts w:eastAsia="標楷體"/>
          <w:bCs/>
          <w:kern w:val="0"/>
          <w:sz w:val="28"/>
          <w:szCs w:val="28"/>
        </w:rPr>
        <w:t>」</w:t>
      </w:r>
      <w:r w:rsidRPr="00FF085D">
        <w:rPr>
          <w:rFonts w:eastAsia="標楷體"/>
          <w:bCs/>
          <w:spacing w:val="2"/>
          <w:kern w:val="0"/>
          <w:sz w:val="28"/>
          <w:szCs w:val="28"/>
        </w:rPr>
        <w:t>1-2</w:t>
      </w:r>
      <w:r w:rsidRPr="00FF085D">
        <w:rPr>
          <w:rFonts w:eastAsia="標楷體"/>
          <w:bCs/>
          <w:spacing w:val="2"/>
          <w:kern w:val="0"/>
          <w:sz w:val="28"/>
          <w:szCs w:val="28"/>
        </w:rPr>
        <w:t>：藝術</w:t>
      </w:r>
      <w:r w:rsidRPr="00FF085D">
        <w:rPr>
          <w:rFonts w:eastAsia="標楷體"/>
          <w:bCs/>
          <w:kern w:val="0"/>
          <w:sz w:val="28"/>
          <w:szCs w:val="28"/>
        </w:rPr>
        <w:t>跨領</w:t>
      </w:r>
      <w:r w:rsidRPr="00FF085D">
        <w:rPr>
          <w:rFonts w:eastAsia="標楷體"/>
          <w:bCs/>
          <w:spacing w:val="2"/>
          <w:kern w:val="0"/>
          <w:sz w:val="28"/>
          <w:szCs w:val="28"/>
        </w:rPr>
        <w:t>域課程設計</w:t>
      </w:r>
      <w:r w:rsidRPr="00FF085D">
        <w:rPr>
          <w:rFonts w:eastAsia="標楷體"/>
          <w:bCs/>
          <w:kern w:val="0"/>
          <w:sz w:val="28"/>
          <w:szCs w:val="28"/>
        </w:rPr>
        <w:t>教</w:t>
      </w:r>
      <w:r w:rsidRPr="00FF085D">
        <w:rPr>
          <w:rFonts w:eastAsia="標楷體"/>
          <w:bCs/>
          <w:spacing w:val="2"/>
          <w:kern w:val="0"/>
          <w:sz w:val="28"/>
          <w:szCs w:val="28"/>
        </w:rPr>
        <w:t>師</w:t>
      </w:r>
      <w:r w:rsidRPr="00FF085D">
        <w:rPr>
          <w:rFonts w:eastAsia="標楷體"/>
          <w:bCs/>
          <w:kern w:val="0"/>
          <w:sz w:val="28"/>
          <w:szCs w:val="28"/>
        </w:rPr>
        <w:t>專業</w:t>
      </w:r>
      <w:r w:rsidRPr="00FF085D">
        <w:rPr>
          <w:rFonts w:eastAsia="標楷體"/>
          <w:bCs/>
          <w:spacing w:val="2"/>
          <w:kern w:val="0"/>
          <w:sz w:val="28"/>
          <w:szCs w:val="28"/>
        </w:rPr>
        <w:t>成</w:t>
      </w:r>
      <w:r w:rsidRPr="00FF085D">
        <w:rPr>
          <w:rFonts w:eastAsia="標楷體"/>
          <w:bCs/>
          <w:kern w:val="0"/>
          <w:sz w:val="28"/>
          <w:szCs w:val="28"/>
        </w:rPr>
        <w:t>長</w:t>
      </w:r>
      <w:r w:rsidRPr="00FF085D">
        <w:rPr>
          <w:rFonts w:eastAsia="標楷體"/>
          <w:bCs/>
          <w:spacing w:val="2"/>
          <w:kern w:val="0"/>
          <w:sz w:val="28"/>
          <w:szCs w:val="28"/>
        </w:rPr>
        <w:t>研</w:t>
      </w:r>
      <w:r w:rsidRPr="00FF085D">
        <w:rPr>
          <w:rFonts w:eastAsia="標楷體"/>
          <w:bCs/>
          <w:kern w:val="0"/>
          <w:sz w:val="28"/>
          <w:szCs w:val="28"/>
        </w:rPr>
        <w:t>習</w:t>
      </w:r>
      <w:r w:rsidRPr="00FF085D">
        <w:rPr>
          <w:rFonts w:eastAsia="標楷體"/>
          <w:bCs/>
          <w:spacing w:val="2"/>
          <w:kern w:val="0"/>
          <w:sz w:val="28"/>
          <w:szCs w:val="28"/>
        </w:rPr>
        <w:t>實</w:t>
      </w:r>
      <w:r w:rsidRPr="00FF085D">
        <w:rPr>
          <w:rFonts w:eastAsia="標楷體"/>
          <w:bCs/>
          <w:kern w:val="0"/>
          <w:sz w:val="28"/>
          <w:szCs w:val="28"/>
        </w:rPr>
        <w:t>施計畫〈場次一〉</w:t>
      </w:r>
    </w:p>
    <w:p w14:paraId="3ABA10EE" w14:textId="77777777" w:rsidR="004F03C7" w:rsidRPr="00FF085D" w:rsidRDefault="004F03C7" w:rsidP="004F03C7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FF085D">
        <w:rPr>
          <w:rFonts w:eastAsia="標楷體"/>
          <w:b/>
          <w:bCs/>
          <w:sz w:val="32"/>
          <w:szCs w:val="32"/>
        </w:rPr>
        <w:t>藝術家報名表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88"/>
        <w:gridCol w:w="1092"/>
        <w:gridCol w:w="2933"/>
        <w:gridCol w:w="12"/>
      </w:tblGrid>
      <w:tr w:rsidR="004F03C7" w:rsidRPr="00FF085D" w14:paraId="1AC9AE65" w14:textId="77777777" w:rsidTr="00BC73DE">
        <w:trPr>
          <w:trHeight w:val="618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284B89" w14:textId="77777777" w:rsidR="004F03C7" w:rsidRPr="00FF085D" w:rsidRDefault="004F03C7" w:rsidP="00BC73D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085D">
              <w:rPr>
                <w:rFonts w:eastAsia="標楷體"/>
                <w:b/>
                <w:bCs/>
                <w:sz w:val="28"/>
                <w:szCs w:val="28"/>
              </w:rPr>
              <w:t>姓</w:t>
            </w:r>
            <w:r w:rsidRPr="00FF085D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FF085D">
              <w:rPr>
                <w:rFonts w:eastAsia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vAlign w:val="center"/>
          </w:tcPr>
          <w:p w14:paraId="17E68EC7" w14:textId="77777777" w:rsidR="004F03C7" w:rsidRPr="00FF085D" w:rsidRDefault="004F03C7" w:rsidP="00BC73DE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FF085D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03003121" w14:textId="77777777" w:rsidR="004F03C7" w:rsidRPr="00FF085D" w:rsidRDefault="004F03C7" w:rsidP="00BC73D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085D">
              <w:rPr>
                <w:rFonts w:eastAsia="標楷體"/>
                <w:b/>
                <w:bCs/>
                <w:sz w:val="28"/>
                <w:szCs w:val="28"/>
              </w:rPr>
              <w:t>性</w:t>
            </w:r>
            <w:r w:rsidRPr="00FF085D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FF085D">
              <w:rPr>
                <w:rFonts w:eastAsia="標楷體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294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696162" w14:textId="77777777" w:rsidR="004F03C7" w:rsidRPr="00FF085D" w:rsidRDefault="004F03C7" w:rsidP="00BC73D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F03C7" w:rsidRPr="00FF085D" w14:paraId="145A0903" w14:textId="77777777" w:rsidTr="00BC73DE">
        <w:trPr>
          <w:trHeight w:val="695"/>
          <w:jc w:val="center"/>
        </w:trPr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46340F3D" w14:textId="77777777" w:rsidR="004F03C7" w:rsidRPr="00FF085D" w:rsidRDefault="004F03C7" w:rsidP="00BC73D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085D">
              <w:rPr>
                <w:rFonts w:eastAsia="標楷體"/>
                <w:b/>
                <w:bCs/>
                <w:sz w:val="28"/>
                <w:szCs w:val="28"/>
              </w:rPr>
              <w:t>服務單位</w:t>
            </w:r>
          </w:p>
        </w:tc>
        <w:tc>
          <w:tcPr>
            <w:tcW w:w="3488" w:type="dxa"/>
            <w:vAlign w:val="center"/>
          </w:tcPr>
          <w:p w14:paraId="563979FD" w14:textId="77777777" w:rsidR="004F03C7" w:rsidRPr="00FF085D" w:rsidRDefault="004F03C7" w:rsidP="00BC73DE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7609CF26" w14:textId="77777777" w:rsidR="004F03C7" w:rsidRPr="00FF085D" w:rsidRDefault="004F03C7" w:rsidP="00BC73D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085D">
              <w:rPr>
                <w:rFonts w:eastAsia="標楷體"/>
                <w:b/>
                <w:bCs/>
                <w:sz w:val="28"/>
                <w:szCs w:val="28"/>
              </w:rPr>
              <w:t>職</w:t>
            </w:r>
            <w:r w:rsidRPr="00FF085D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FF085D">
              <w:rPr>
                <w:rFonts w:eastAsia="標楷體"/>
                <w:b/>
                <w:bCs/>
                <w:sz w:val="28"/>
                <w:szCs w:val="28"/>
              </w:rPr>
              <w:t>稱</w:t>
            </w:r>
          </w:p>
        </w:tc>
        <w:tc>
          <w:tcPr>
            <w:tcW w:w="2945" w:type="dxa"/>
            <w:gridSpan w:val="2"/>
            <w:tcBorders>
              <w:right w:val="double" w:sz="4" w:space="0" w:color="auto"/>
            </w:tcBorders>
            <w:vAlign w:val="center"/>
          </w:tcPr>
          <w:p w14:paraId="715CE8C0" w14:textId="77777777" w:rsidR="004F03C7" w:rsidRPr="00FF085D" w:rsidRDefault="004F03C7" w:rsidP="00BC73D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F03C7" w:rsidRPr="00FF085D" w14:paraId="1B8BDDE0" w14:textId="77777777" w:rsidTr="00BC73DE">
        <w:trPr>
          <w:gridAfter w:val="1"/>
          <w:wAfter w:w="12" w:type="dxa"/>
          <w:trHeight w:val="596"/>
          <w:jc w:val="center"/>
        </w:trPr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5D1863EC" w14:textId="77777777" w:rsidR="004F03C7" w:rsidRPr="00FF085D" w:rsidRDefault="004F03C7" w:rsidP="00BC73D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085D">
              <w:rPr>
                <w:rFonts w:eastAsia="標楷體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BBE388B" w14:textId="77777777" w:rsidR="004F03C7" w:rsidRPr="00FF085D" w:rsidRDefault="004F03C7" w:rsidP="00BC73DE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FF085D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F03C7" w:rsidRPr="00FF085D" w14:paraId="10C55DCA" w14:textId="77777777" w:rsidTr="00BC73DE">
        <w:trPr>
          <w:gridAfter w:val="1"/>
          <w:wAfter w:w="12" w:type="dxa"/>
          <w:trHeight w:val="562"/>
          <w:jc w:val="center"/>
        </w:trPr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5FCBA8C0" w14:textId="77777777" w:rsidR="004F03C7" w:rsidRPr="00FF085D" w:rsidRDefault="004F03C7" w:rsidP="00BC73D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085D">
              <w:rPr>
                <w:rFonts w:eastAsia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315A771" w14:textId="77777777" w:rsidR="004F03C7" w:rsidRPr="00FF085D" w:rsidRDefault="004F03C7" w:rsidP="00BC73DE">
            <w:pPr>
              <w:rPr>
                <w:rFonts w:eastAsia="標楷體"/>
                <w:sz w:val="28"/>
                <w:szCs w:val="28"/>
              </w:rPr>
            </w:pPr>
            <w:r w:rsidRPr="00FF085D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F03C7" w:rsidRPr="00FF085D" w14:paraId="548E3363" w14:textId="77777777" w:rsidTr="00BC73DE">
        <w:trPr>
          <w:gridAfter w:val="1"/>
          <w:wAfter w:w="12" w:type="dxa"/>
          <w:trHeight w:val="651"/>
          <w:jc w:val="center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ABC9A6" w14:textId="77777777" w:rsidR="004F03C7" w:rsidRPr="00FF085D" w:rsidRDefault="004F03C7" w:rsidP="00BC73D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085D">
              <w:rPr>
                <w:rFonts w:eastAsia="標楷體"/>
                <w:b/>
                <w:bCs/>
                <w:sz w:val="28"/>
                <w:szCs w:val="28"/>
              </w:rPr>
              <w:t>用餐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63D925" w14:textId="77777777" w:rsidR="004F03C7" w:rsidRPr="00FF085D" w:rsidRDefault="004F03C7" w:rsidP="00BC73DE">
            <w:pPr>
              <w:rPr>
                <w:rFonts w:eastAsia="標楷體"/>
                <w:sz w:val="28"/>
                <w:szCs w:val="28"/>
              </w:rPr>
            </w:pPr>
            <w:proofErr w:type="gramStart"/>
            <w:r w:rsidRPr="00FF085D">
              <w:rPr>
                <w:rFonts w:eastAsia="標楷體"/>
                <w:sz w:val="28"/>
                <w:szCs w:val="28"/>
              </w:rPr>
              <w:t>□</w:t>
            </w:r>
            <w:r w:rsidRPr="00FF085D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FF085D">
              <w:rPr>
                <w:rFonts w:eastAsia="標楷體"/>
                <w:sz w:val="28"/>
                <w:szCs w:val="28"/>
              </w:rPr>
              <w:t xml:space="preserve">   □</w:t>
            </w:r>
            <w:r w:rsidRPr="00FF085D">
              <w:rPr>
                <w:rFonts w:eastAsia="標楷體"/>
                <w:sz w:val="28"/>
                <w:szCs w:val="28"/>
              </w:rPr>
              <w:t>素</w:t>
            </w:r>
          </w:p>
        </w:tc>
      </w:tr>
    </w:tbl>
    <w:p w14:paraId="6E5639B9" w14:textId="627797E7" w:rsidR="004F03C7" w:rsidRPr="00FF085D" w:rsidRDefault="004F03C7" w:rsidP="004F03C7">
      <w:pPr>
        <w:spacing w:line="373" w:lineRule="exact"/>
        <w:rPr>
          <w:rFonts w:eastAsia="標楷體"/>
          <w:kern w:val="0"/>
          <w:sz w:val="32"/>
          <w:szCs w:val="32"/>
        </w:rPr>
      </w:pPr>
      <w:r w:rsidRPr="00FF085D">
        <w:rPr>
          <w:rFonts w:eastAsia="標楷體"/>
          <w:sz w:val="28"/>
          <w:szCs w:val="28"/>
        </w:rPr>
        <w:t xml:space="preserve">   ※</w:t>
      </w:r>
      <w:r w:rsidRPr="00FF085D">
        <w:rPr>
          <w:rFonts w:eastAsia="標楷體"/>
          <w:sz w:val="28"/>
          <w:szCs w:val="28"/>
        </w:rPr>
        <w:t>請於</w:t>
      </w:r>
      <w:r w:rsidRPr="00FF085D">
        <w:rPr>
          <w:rFonts w:eastAsia="標楷體"/>
          <w:sz w:val="28"/>
          <w:szCs w:val="28"/>
        </w:rPr>
        <w:t>111</w:t>
      </w:r>
      <w:r w:rsidRPr="00FF085D">
        <w:rPr>
          <w:rFonts w:eastAsia="標楷體"/>
          <w:sz w:val="28"/>
          <w:szCs w:val="28"/>
        </w:rPr>
        <w:t>年</w:t>
      </w:r>
      <w:r w:rsidRPr="00FF085D">
        <w:rPr>
          <w:rFonts w:eastAsia="標楷體"/>
          <w:sz w:val="28"/>
          <w:szCs w:val="28"/>
        </w:rPr>
        <w:t>12</w:t>
      </w:r>
      <w:r w:rsidRPr="00FF085D">
        <w:rPr>
          <w:rFonts w:eastAsia="標楷體"/>
          <w:sz w:val="28"/>
          <w:szCs w:val="28"/>
        </w:rPr>
        <w:t>月</w:t>
      </w:r>
      <w:r w:rsidRPr="00FF085D">
        <w:rPr>
          <w:rFonts w:eastAsia="標楷體"/>
          <w:sz w:val="28"/>
          <w:szCs w:val="28"/>
        </w:rPr>
        <w:t>2</w:t>
      </w:r>
      <w:r w:rsidR="00A54F27">
        <w:rPr>
          <w:rFonts w:eastAsia="標楷體"/>
          <w:sz w:val="28"/>
          <w:szCs w:val="28"/>
        </w:rPr>
        <w:t>3</w:t>
      </w:r>
      <w:r w:rsidRPr="00FF085D">
        <w:rPr>
          <w:rFonts w:eastAsia="標楷體"/>
          <w:sz w:val="28"/>
          <w:szCs w:val="28"/>
        </w:rPr>
        <w:t>日</w:t>
      </w:r>
      <w:r w:rsidRPr="00FF085D">
        <w:rPr>
          <w:rFonts w:eastAsia="標楷體"/>
          <w:sz w:val="28"/>
          <w:szCs w:val="28"/>
        </w:rPr>
        <w:t>(</w:t>
      </w:r>
      <w:r w:rsidRPr="00FF085D">
        <w:rPr>
          <w:rFonts w:eastAsia="標楷體"/>
          <w:sz w:val="28"/>
          <w:szCs w:val="28"/>
        </w:rPr>
        <w:t>星期五</w:t>
      </w:r>
      <w:r w:rsidRPr="00FF085D">
        <w:rPr>
          <w:rFonts w:eastAsia="標楷體"/>
          <w:sz w:val="28"/>
          <w:szCs w:val="28"/>
        </w:rPr>
        <w:t>)</w:t>
      </w:r>
      <w:r w:rsidRPr="00FF085D">
        <w:rPr>
          <w:rFonts w:eastAsia="標楷體"/>
          <w:sz w:val="28"/>
          <w:szCs w:val="28"/>
        </w:rPr>
        <w:t>前，報名表填寫完畢請回傳至柳林國小</w:t>
      </w:r>
    </w:p>
    <w:p w14:paraId="2C44BCFE" w14:textId="77777777" w:rsidR="00CD7CDD" w:rsidRPr="00FF085D" w:rsidRDefault="00CD7CDD" w:rsidP="00CD7CDD">
      <w:pPr>
        <w:rPr>
          <w:rFonts w:eastAsia="標楷體"/>
          <w:kern w:val="0"/>
        </w:rPr>
      </w:pPr>
    </w:p>
    <w:p w14:paraId="6413270D" w14:textId="77777777" w:rsidR="00CD7CDD" w:rsidRPr="00FF085D" w:rsidRDefault="00CD7CDD" w:rsidP="00CD7CDD">
      <w:pPr>
        <w:rPr>
          <w:rFonts w:eastAsia="標楷體"/>
          <w:kern w:val="0"/>
        </w:rPr>
      </w:pPr>
    </w:p>
    <w:p w14:paraId="5792B355" w14:textId="22E5BB95" w:rsidR="00CD7CDD" w:rsidRPr="00FF085D" w:rsidRDefault="00CD7CDD" w:rsidP="00CD7CDD">
      <w:pPr>
        <w:spacing w:line="373" w:lineRule="exact"/>
        <w:rPr>
          <w:rFonts w:eastAsia="標楷體"/>
          <w:kern w:val="0"/>
          <w:sz w:val="32"/>
          <w:szCs w:val="32"/>
        </w:rPr>
      </w:pPr>
      <w:r w:rsidRPr="00FF085D">
        <w:rPr>
          <w:rFonts w:eastAsia="標楷體"/>
          <w:kern w:val="0"/>
          <w:sz w:val="32"/>
          <w:szCs w:val="32"/>
        </w:rPr>
        <w:t>【附件</w:t>
      </w:r>
      <w:r w:rsidR="004F03C7" w:rsidRPr="00FF085D">
        <w:rPr>
          <w:rFonts w:eastAsia="標楷體"/>
          <w:spacing w:val="-2"/>
          <w:kern w:val="0"/>
          <w:sz w:val="32"/>
          <w:szCs w:val="32"/>
        </w:rPr>
        <w:t>二</w:t>
      </w:r>
      <w:r w:rsidRPr="00FF085D">
        <w:rPr>
          <w:rFonts w:eastAsia="標楷體"/>
          <w:kern w:val="0"/>
          <w:sz w:val="32"/>
          <w:szCs w:val="32"/>
        </w:rPr>
        <w:t>】</w:t>
      </w:r>
    </w:p>
    <w:p w14:paraId="31F6ACEE" w14:textId="77777777" w:rsidR="00CD7CDD" w:rsidRPr="00FF085D" w:rsidRDefault="00CD7CDD" w:rsidP="00CD7CDD">
      <w:pPr>
        <w:spacing w:line="385" w:lineRule="exact"/>
        <w:jc w:val="center"/>
        <w:rPr>
          <w:rFonts w:eastAsia="標楷體"/>
          <w:kern w:val="0"/>
          <w:sz w:val="32"/>
          <w:szCs w:val="32"/>
        </w:rPr>
      </w:pPr>
      <w:r w:rsidRPr="00FF085D">
        <w:rPr>
          <w:rFonts w:eastAsia="標楷體"/>
          <w:kern w:val="0"/>
          <w:sz w:val="32"/>
          <w:szCs w:val="32"/>
        </w:rPr>
        <w:t>藝術跨領域課程設計工作坊課程表〈場次一〉</w:t>
      </w:r>
    </w:p>
    <w:p w14:paraId="5F54F343" w14:textId="77777777" w:rsidR="00CD7CDD" w:rsidRPr="00FF085D" w:rsidRDefault="00CD7CDD" w:rsidP="00CD7CDD">
      <w:pPr>
        <w:spacing w:before="6" w:line="40" w:lineRule="exact"/>
        <w:rPr>
          <w:rFonts w:eastAsia="標楷體"/>
          <w:kern w:val="0"/>
          <w:sz w:val="4"/>
          <w:szCs w:val="4"/>
        </w:rPr>
      </w:pPr>
    </w:p>
    <w:tbl>
      <w:tblPr>
        <w:tblW w:w="102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2127"/>
        <w:gridCol w:w="2976"/>
        <w:gridCol w:w="2694"/>
        <w:gridCol w:w="1342"/>
      </w:tblGrid>
      <w:tr w:rsidR="00CD7CDD" w:rsidRPr="00FF085D" w14:paraId="674504E3" w14:textId="77777777" w:rsidTr="00AB034B">
        <w:trPr>
          <w:trHeight w:hRule="exact" w:val="624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53225" w14:textId="77777777" w:rsidR="00CD7CDD" w:rsidRPr="00FF085D" w:rsidRDefault="00CD7CDD" w:rsidP="00864416">
            <w:pPr>
              <w:spacing w:line="296" w:lineRule="exact"/>
              <w:ind w:left="151"/>
              <w:jc w:val="center"/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</w:pPr>
            <w:proofErr w:type="spellStart"/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日期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1A95B" w14:textId="77777777" w:rsidR="00CD7CDD" w:rsidRPr="00FF085D" w:rsidRDefault="00CD7CDD" w:rsidP="00864416">
            <w:pPr>
              <w:spacing w:line="339" w:lineRule="exact"/>
              <w:ind w:left="489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proofErr w:type="spellStart"/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時間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AE1D3" w14:textId="77777777" w:rsidR="00CD7CDD" w:rsidRPr="00FF085D" w:rsidRDefault="00CD7CDD" w:rsidP="00864416">
            <w:pPr>
              <w:spacing w:before="63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proofErr w:type="spellStart"/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課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程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內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容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6265C" w14:textId="77777777" w:rsidR="00CD7CDD" w:rsidRPr="00FF085D" w:rsidRDefault="00CD7CDD" w:rsidP="00864416">
            <w:pPr>
              <w:spacing w:before="63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proofErr w:type="spellStart"/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講師</w:t>
            </w:r>
            <w:proofErr w:type="spellEnd"/>
            <w:r w:rsidRPr="00FF085D">
              <w:rPr>
                <w:rFonts w:eastAsia="標楷體"/>
                <w:b/>
                <w:bCs/>
                <w:spacing w:val="-3"/>
                <w:kern w:val="0"/>
                <w:sz w:val="26"/>
                <w:szCs w:val="26"/>
                <w:lang w:eastAsia="en-US"/>
              </w:rPr>
              <w:t>/</w:t>
            </w:r>
            <w:proofErr w:type="spellStart"/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主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持人</w:t>
            </w:r>
            <w:proofErr w:type="spellEnd"/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A4E92" w14:textId="77777777" w:rsidR="00CD7CDD" w:rsidRPr="00FF085D" w:rsidRDefault="00CD7CDD" w:rsidP="00864416">
            <w:pPr>
              <w:spacing w:before="63"/>
              <w:ind w:right="2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proofErr w:type="spellStart"/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備註</w:t>
            </w:r>
            <w:proofErr w:type="spellEnd"/>
          </w:p>
        </w:tc>
      </w:tr>
      <w:tr w:rsidR="00394C60" w:rsidRPr="00FF085D" w14:paraId="3283EB2B" w14:textId="77777777" w:rsidTr="00AB034B">
        <w:trPr>
          <w:trHeight w:hRule="exact" w:val="794"/>
          <w:jc w:val="center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96E1A" w14:textId="5DD44392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spacing w:val="-6"/>
                <w:kern w:val="0"/>
                <w:sz w:val="28"/>
                <w:szCs w:val="28"/>
              </w:rPr>
            </w:pPr>
            <w:r w:rsidRPr="00FF085D">
              <w:rPr>
                <w:rFonts w:eastAsia="標楷體"/>
                <w:kern w:val="0"/>
                <w:sz w:val="28"/>
                <w:szCs w:val="28"/>
              </w:rPr>
              <w:t>112</w:t>
            </w:r>
            <w:r w:rsidRPr="00FF085D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  <w:p w14:paraId="7961BC06" w14:textId="0653916B" w:rsidR="00EB254D" w:rsidRPr="00FF085D" w:rsidRDefault="00394C60" w:rsidP="00EB254D">
            <w:pPr>
              <w:spacing w:line="302" w:lineRule="exact"/>
              <w:jc w:val="center"/>
              <w:rPr>
                <w:rFonts w:eastAsia="標楷體"/>
                <w:color w:val="FF0000"/>
                <w:spacing w:val="-3"/>
                <w:kern w:val="0"/>
                <w:sz w:val="28"/>
                <w:szCs w:val="28"/>
              </w:rPr>
            </w:pPr>
            <w:r w:rsidRPr="00FF085D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FF085D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F21586" w:rsidRPr="00FF085D"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FF085D">
              <w:rPr>
                <w:rFonts w:eastAsia="標楷體"/>
                <w:spacing w:val="-3"/>
                <w:kern w:val="0"/>
                <w:sz w:val="28"/>
                <w:szCs w:val="28"/>
              </w:rPr>
              <w:t>日</w:t>
            </w:r>
            <w:r w:rsidR="00F21586" w:rsidRPr="00FF085D">
              <w:rPr>
                <w:rFonts w:eastAsia="標楷體"/>
                <w:spacing w:val="-3"/>
                <w:kern w:val="0"/>
                <w:sz w:val="28"/>
                <w:szCs w:val="28"/>
              </w:rPr>
              <w:t>〈星期六〉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7378E" w14:textId="77777777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08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  <w:r w:rsidRPr="00FF085D">
              <w:rPr>
                <w:rFonts w:eastAsia="標楷體"/>
                <w:spacing w:val="-2"/>
                <w:kern w:val="0"/>
                <w:sz w:val="26"/>
                <w:szCs w:val="26"/>
                <w:lang w:eastAsia="en-US"/>
              </w:rPr>
              <w:t>~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08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</w:rPr>
              <w:t>5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B025A" w14:textId="77777777" w:rsidR="00394C60" w:rsidRPr="00FF085D" w:rsidRDefault="00394C60" w:rsidP="00394C60">
            <w:pPr>
              <w:spacing w:line="298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proofErr w:type="spellStart"/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報到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60047" w14:textId="77777777" w:rsidR="00394C60" w:rsidRPr="00FF085D" w:rsidRDefault="00394C60" w:rsidP="00394C60">
            <w:pPr>
              <w:spacing w:line="298" w:lineRule="exact"/>
              <w:ind w:left="52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柳林國小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56582" w14:textId="77777777" w:rsidR="00394C60" w:rsidRPr="00FF085D" w:rsidRDefault="00394C60" w:rsidP="00394C60">
            <w:pPr>
              <w:jc w:val="center"/>
              <w:rPr>
                <w:rFonts w:eastAsia="標楷體"/>
                <w:kern w:val="0"/>
                <w:sz w:val="22"/>
                <w:szCs w:val="22"/>
                <w:lang w:eastAsia="en-US"/>
              </w:rPr>
            </w:pPr>
          </w:p>
        </w:tc>
      </w:tr>
      <w:tr w:rsidR="00394C60" w:rsidRPr="00FF085D" w14:paraId="6B433EBC" w14:textId="77777777" w:rsidTr="00AB034B">
        <w:trPr>
          <w:trHeight w:hRule="exact" w:val="794"/>
          <w:jc w:val="center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9E19A48" w14:textId="77777777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8757A" w14:textId="77777777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08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  <w:r w:rsidRPr="00FF085D">
              <w:rPr>
                <w:rFonts w:eastAsia="標楷體"/>
                <w:spacing w:val="-2"/>
                <w:kern w:val="0"/>
                <w:sz w:val="26"/>
                <w:szCs w:val="26"/>
                <w:lang w:eastAsia="en-US"/>
              </w:rPr>
              <w:t>~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09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</w:rPr>
              <w:t>0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EFA170" w14:textId="77777777" w:rsidR="00394C60" w:rsidRPr="00FF085D" w:rsidRDefault="00394C60" w:rsidP="00394C60">
            <w:pPr>
              <w:spacing w:line="298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長官致詞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1108A" w14:textId="77777777" w:rsidR="00394C60" w:rsidRPr="00FF085D" w:rsidRDefault="00394C60" w:rsidP="00394C60">
            <w:pPr>
              <w:spacing w:line="298" w:lineRule="exact"/>
              <w:ind w:left="52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黃媛</w:t>
            </w:r>
            <w:proofErr w:type="gramStart"/>
            <w:r w:rsidRPr="00FF085D">
              <w:rPr>
                <w:rFonts w:eastAsia="標楷體"/>
                <w:kern w:val="0"/>
                <w:sz w:val="26"/>
                <w:szCs w:val="26"/>
              </w:rPr>
              <w:t>楟</w:t>
            </w:r>
            <w:proofErr w:type="gramEnd"/>
            <w:r w:rsidRPr="00FF085D">
              <w:rPr>
                <w:rFonts w:eastAsia="標楷體"/>
                <w:kern w:val="0"/>
                <w:sz w:val="26"/>
                <w:szCs w:val="26"/>
              </w:rPr>
              <w:t>科長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46994" w14:textId="77777777" w:rsidR="00394C60" w:rsidRPr="00FF085D" w:rsidRDefault="00394C60" w:rsidP="00394C60">
            <w:pPr>
              <w:jc w:val="center"/>
              <w:rPr>
                <w:rFonts w:eastAsia="標楷體"/>
                <w:kern w:val="0"/>
                <w:sz w:val="22"/>
                <w:szCs w:val="22"/>
                <w:lang w:eastAsia="en-US"/>
              </w:rPr>
            </w:pPr>
          </w:p>
        </w:tc>
      </w:tr>
      <w:tr w:rsidR="00394C60" w:rsidRPr="00FF085D" w14:paraId="28498F77" w14:textId="77777777" w:rsidTr="00AB034B">
        <w:trPr>
          <w:trHeight w:hRule="exact" w:val="794"/>
          <w:jc w:val="center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DCAA8C3" w14:textId="77777777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8FB0F" w14:textId="77777777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09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0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  <w:r w:rsidRPr="00FF085D">
              <w:rPr>
                <w:rFonts w:eastAsia="標楷體"/>
                <w:spacing w:val="-2"/>
                <w:kern w:val="0"/>
                <w:sz w:val="26"/>
                <w:szCs w:val="26"/>
                <w:lang w:eastAsia="en-US"/>
              </w:rPr>
              <w:t>~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12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</w:rPr>
              <w:t>0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44D74" w14:textId="023727CB" w:rsidR="00394C60" w:rsidRPr="00FF085D" w:rsidRDefault="003C6797" w:rsidP="00394C60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藝術跨領域課程設計案例分享</w:t>
            </w:r>
            <w:proofErr w:type="gramStart"/>
            <w:r w:rsidRPr="00FF085D">
              <w:rPr>
                <w:rFonts w:eastAsia="標楷體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C67A1" w14:textId="1454950B" w:rsidR="00394C60" w:rsidRPr="00FF085D" w:rsidRDefault="00510B97" w:rsidP="00394C60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嘉大附小</w:t>
            </w:r>
          </w:p>
          <w:p w14:paraId="26407B82" w14:textId="3DE937B9" w:rsidR="00394C60" w:rsidRPr="00FF085D" w:rsidRDefault="00510B97" w:rsidP="00394C60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沈桂枝主任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EF2E9" w14:textId="43069B6F" w:rsidR="00394C60" w:rsidRPr="00FF085D" w:rsidRDefault="00394C60" w:rsidP="00394C60">
            <w:pPr>
              <w:spacing w:line="298" w:lineRule="exact"/>
              <w:ind w:left="6" w:right="-87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</w:p>
        </w:tc>
      </w:tr>
      <w:tr w:rsidR="00394C60" w:rsidRPr="00FF085D" w14:paraId="63A9F247" w14:textId="77777777" w:rsidTr="00AB034B">
        <w:trPr>
          <w:trHeight w:hRule="exact" w:val="794"/>
          <w:jc w:val="center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9119243" w14:textId="77777777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4D980" w14:textId="5FB3E821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1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0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  <w:r w:rsidRPr="00FF085D">
              <w:rPr>
                <w:rFonts w:eastAsia="標楷體"/>
                <w:spacing w:val="-2"/>
                <w:kern w:val="0"/>
                <w:sz w:val="26"/>
                <w:szCs w:val="26"/>
                <w:lang w:eastAsia="en-US"/>
              </w:rPr>
              <w:t>~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1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="00510B97" w:rsidRPr="00FF085D">
              <w:rPr>
                <w:rFonts w:eastAsia="標楷體"/>
                <w:spacing w:val="2"/>
                <w:kern w:val="0"/>
                <w:sz w:val="26"/>
                <w:szCs w:val="26"/>
              </w:rPr>
              <w:t>3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8D013" w14:textId="77777777" w:rsidR="00394C60" w:rsidRPr="00FF085D" w:rsidRDefault="00394C60" w:rsidP="00394C60">
            <w:pPr>
              <w:spacing w:line="298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用餐時間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35B2C" w14:textId="77777777" w:rsidR="00394C60" w:rsidRPr="00FF085D" w:rsidRDefault="00394C60" w:rsidP="00394C60">
            <w:pPr>
              <w:spacing w:line="298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柳林國小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D5A9C" w14:textId="77777777" w:rsidR="00394C60" w:rsidRPr="00FF085D" w:rsidRDefault="00394C60" w:rsidP="00394C60">
            <w:pPr>
              <w:jc w:val="center"/>
              <w:rPr>
                <w:rFonts w:eastAsia="標楷體"/>
                <w:kern w:val="0"/>
                <w:sz w:val="22"/>
                <w:szCs w:val="22"/>
                <w:lang w:eastAsia="en-US"/>
              </w:rPr>
            </w:pPr>
          </w:p>
        </w:tc>
      </w:tr>
      <w:tr w:rsidR="00394C60" w:rsidRPr="00FF085D" w14:paraId="4716E41A" w14:textId="77777777" w:rsidTr="00AB034B">
        <w:trPr>
          <w:trHeight w:hRule="exact" w:val="794"/>
          <w:jc w:val="center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9C0854F" w14:textId="77777777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6D050" w14:textId="27287155" w:rsidR="00394C60" w:rsidRPr="00FF085D" w:rsidRDefault="00394C60" w:rsidP="00394C60">
            <w:pPr>
              <w:spacing w:line="302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1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="00510B97" w:rsidRPr="00FF085D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  <w:r w:rsidRPr="00FF085D">
              <w:rPr>
                <w:rFonts w:eastAsia="標楷體"/>
                <w:spacing w:val="-2"/>
                <w:kern w:val="0"/>
                <w:sz w:val="26"/>
                <w:szCs w:val="26"/>
                <w:lang w:eastAsia="en-US"/>
              </w:rPr>
              <w:t>~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1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6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</w:rPr>
              <w:t>0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251C6" w14:textId="20AE9E69" w:rsidR="00394C60" w:rsidRPr="00FF085D" w:rsidRDefault="003C6797" w:rsidP="00394C60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藝術跨領域課程設計案例分享二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68F1D" w14:textId="77777777" w:rsidR="00510B97" w:rsidRPr="00FF085D" w:rsidRDefault="00510B97" w:rsidP="00394C60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嘉大附小</w:t>
            </w:r>
          </w:p>
          <w:p w14:paraId="36283E14" w14:textId="642D97C8" w:rsidR="00394C60" w:rsidRPr="00FF085D" w:rsidRDefault="00510B97" w:rsidP="00394C60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陳彥嵐</w:t>
            </w:r>
            <w:r w:rsidR="00394C60" w:rsidRPr="00FF085D">
              <w:rPr>
                <w:rFonts w:eastAsia="標楷體"/>
                <w:kern w:val="0"/>
                <w:sz w:val="26"/>
                <w:szCs w:val="26"/>
              </w:rPr>
              <w:t>老師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25D02" w14:textId="6F85DAE5" w:rsidR="00394C60" w:rsidRPr="00FF085D" w:rsidRDefault="00394C60" w:rsidP="00394C60">
            <w:pPr>
              <w:spacing w:line="298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</w:p>
        </w:tc>
      </w:tr>
      <w:tr w:rsidR="00394C60" w:rsidRPr="00FF085D" w14:paraId="32AA2584" w14:textId="77777777" w:rsidTr="00AB034B">
        <w:trPr>
          <w:trHeight w:hRule="exact" w:val="794"/>
          <w:jc w:val="center"/>
        </w:trPr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399322" w14:textId="77777777" w:rsidR="00394C60" w:rsidRPr="00FF085D" w:rsidRDefault="00394C60" w:rsidP="00394C60">
            <w:pPr>
              <w:spacing w:line="303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E6973" w14:textId="77777777" w:rsidR="00394C60" w:rsidRPr="00FF085D" w:rsidRDefault="00394C60" w:rsidP="00394C60">
            <w:pPr>
              <w:spacing w:line="303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16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kern w:val="0"/>
                <w:sz w:val="26"/>
                <w:szCs w:val="26"/>
              </w:rPr>
              <w:t>0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0</w:t>
            </w:r>
            <w:r w:rsidRPr="00FF085D">
              <w:rPr>
                <w:rFonts w:eastAsia="標楷體"/>
                <w:spacing w:val="-2"/>
                <w:kern w:val="0"/>
                <w:sz w:val="26"/>
                <w:szCs w:val="26"/>
                <w:lang w:eastAsia="en-US"/>
              </w:rPr>
              <w:t>~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16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spacing w:val="2"/>
                <w:kern w:val="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04268" w14:textId="77777777" w:rsidR="00394C60" w:rsidRPr="00FF085D" w:rsidRDefault="00394C60" w:rsidP="00394C60">
            <w:pPr>
              <w:spacing w:line="299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proofErr w:type="spellStart"/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綜合座談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0839F" w14:textId="77777777" w:rsidR="00394C60" w:rsidRPr="00FF085D" w:rsidRDefault="00394C60" w:rsidP="00394C60">
            <w:pPr>
              <w:spacing w:line="299" w:lineRule="exact"/>
              <w:ind w:right="5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</w:rPr>
              <w:t>黃媛</w:t>
            </w:r>
            <w:proofErr w:type="gramStart"/>
            <w:r w:rsidRPr="00FF085D">
              <w:rPr>
                <w:rFonts w:eastAsia="標楷體"/>
                <w:kern w:val="0"/>
                <w:sz w:val="26"/>
                <w:szCs w:val="26"/>
              </w:rPr>
              <w:t>楟</w:t>
            </w:r>
            <w:proofErr w:type="gramEnd"/>
            <w:r w:rsidRPr="00FF085D">
              <w:rPr>
                <w:rFonts w:eastAsia="標楷體"/>
                <w:kern w:val="0"/>
                <w:sz w:val="26"/>
                <w:szCs w:val="26"/>
              </w:rPr>
              <w:t>科長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63DB5" w14:textId="77777777" w:rsidR="00394C60" w:rsidRPr="00FF085D" w:rsidRDefault="00394C60" w:rsidP="00394C60">
            <w:pPr>
              <w:jc w:val="center"/>
              <w:rPr>
                <w:rFonts w:eastAsia="標楷體"/>
                <w:kern w:val="0"/>
                <w:sz w:val="22"/>
                <w:szCs w:val="22"/>
                <w:lang w:eastAsia="en-US"/>
              </w:rPr>
            </w:pPr>
          </w:p>
        </w:tc>
      </w:tr>
      <w:tr w:rsidR="00394C60" w:rsidRPr="00FF085D" w14:paraId="33AD2F1D" w14:textId="77777777" w:rsidTr="00AB034B">
        <w:trPr>
          <w:trHeight w:hRule="exact" w:val="794"/>
          <w:jc w:val="center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E0DD9" w14:textId="77777777" w:rsidR="00394C60" w:rsidRPr="00FF085D" w:rsidRDefault="00394C60" w:rsidP="00394C60">
            <w:pPr>
              <w:spacing w:line="305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60FF4" w14:textId="77777777" w:rsidR="00394C60" w:rsidRPr="00FF085D" w:rsidRDefault="00394C60" w:rsidP="00394C60">
            <w:pPr>
              <w:spacing w:line="305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1</w:t>
            </w:r>
            <w:r w:rsidRPr="00FF085D">
              <w:rPr>
                <w:rFonts w:eastAsia="標楷體"/>
                <w:spacing w:val="-1"/>
                <w:kern w:val="0"/>
                <w:sz w:val="26"/>
                <w:szCs w:val="26"/>
                <w:lang w:eastAsia="en-US"/>
              </w:rPr>
              <w:t>6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：</w:t>
            </w:r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EE07A" w14:textId="77777777" w:rsidR="00394C60" w:rsidRPr="00FF085D" w:rsidRDefault="00394C60" w:rsidP="00394C60">
            <w:pPr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  <w:lang w:eastAsia="en-US"/>
              </w:rPr>
            </w:pPr>
            <w:proofErr w:type="spellStart"/>
            <w:r w:rsidRPr="00FF085D">
              <w:rPr>
                <w:rFonts w:eastAsia="標楷體"/>
                <w:kern w:val="0"/>
                <w:sz w:val="26"/>
                <w:szCs w:val="26"/>
                <w:lang w:eastAsia="en-US"/>
              </w:rPr>
              <w:t>賦歸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6842E" w14:textId="77777777" w:rsidR="00394C60" w:rsidRPr="00FF085D" w:rsidRDefault="00394C60" w:rsidP="00394C60">
            <w:pPr>
              <w:jc w:val="center"/>
              <w:rPr>
                <w:rFonts w:eastAsia="標楷體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9CD13" w14:textId="77777777" w:rsidR="00394C60" w:rsidRPr="00FF085D" w:rsidRDefault="00394C60" w:rsidP="00394C60">
            <w:pPr>
              <w:jc w:val="center"/>
              <w:rPr>
                <w:rFonts w:eastAsia="標楷體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5F543E1" w14:textId="77777777" w:rsidR="00CD7CDD" w:rsidRPr="00FF085D" w:rsidRDefault="00CD7CDD" w:rsidP="00CD7CDD">
      <w:pPr>
        <w:spacing w:before="8" w:line="110" w:lineRule="exact"/>
        <w:rPr>
          <w:rFonts w:eastAsia="標楷體"/>
          <w:kern w:val="0"/>
          <w:sz w:val="11"/>
          <w:szCs w:val="11"/>
          <w:lang w:eastAsia="en-US"/>
        </w:rPr>
      </w:pPr>
    </w:p>
    <w:p w14:paraId="6BE00AE5" w14:textId="6250FD46" w:rsidR="0044652F" w:rsidRPr="00FF085D" w:rsidRDefault="0044652F" w:rsidP="0044652F">
      <w:pPr>
        <w:spacing w:line="373" w:lineRule="exact"/>
        <w:rPr>
          <w:rFonts w:eastAsia="標楷體" w:hint="eastAsia"/>
          <w:kern w:val="0"/>
          <w:sz w:val="32"/>
          <w:szCs w:val="32"/>
        </w:rPr>
      </w:pPr>
      <w:bookmarkStart w:id="0" w:name="_GoBack"/>
      <w:bookmarkEnd w:id="0"/>
    </w:p>
    <w:sectPr w:rsidR="0044652F" w:rsidRPr="00FF085D" w:rsidSect="004F03C7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6BCF6" w14:textId="77777777" w:rsidR="008E468A" w:rsidRDefault="008E468A" w:rsidP="003C196F">
      <w:r>
        <w:separator/>
      </w:r>
    </w:p>
  </w:endnote>
  <w:endnote w:type="continuationSeparator" w:id="0">
    <w:p w14:paraId="3DF7D3A9" w14:textId="77777777" w:rsidR="008E468A" w:rsidRDefault="008E468A" w:rsidP="003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9FBD" w14:textId="2AB6C180" w:rsidR="00DD41D2" w:rsidRDefault="00DD41D2" w:rsidP="00095E43">
    <w:pPr>
      <w:pStyle w:val="a7"/>
      <w:framePr w:wrap="around" w:vAnchor="text" w:hAnchor="margin" w:xAlign="center" w:y="1"/>
      <w:ind w:left="1120" w:hanging="4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6268">
      <w:rPr>
        <w:rStyle w:val="aa"/>
        <w:noProof/>
      </w:rPr>
      <w:t>1</w:t>
    </w:r>
    <w:r>
      <w:rPr>
        <w:rStyle w:val="aa"/>
      </w:rPr>
      <w:fldChar w:fldCharType="end"/>
    </w:r>
  </w:p>
  <w:p w14:paraId="0F9403CF" w14:textId="77777777" w:rsidR="00DD41D2" w:rsidRDefault="00DD41D2" w:rsidP="00095E43">
    <w:pPr>
      <w:pStyle w:val="a7"/>
      <w:ind w:left="112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216653"/>
      <w:docPartObj>
        <w:docPartGallery w:val="Page Numbers (Bottom of Page)"/>
        <w:docPartUnique/>
      </w:docPartObj>
    </w:sdtPr>
    <w:sdtEndPr/>
    <w:sdtContent>
      <w:p w14:paraId="7802A3D4" w14:textId="3B454699" w:rsidR="00DD41D2" w:rsidRDefault="00DD41D2" w:rsidP="00E758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A6" w:rsidRPr="00E655A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E15F" w14:textId="77777777" w:rsidR="00DD41D2" w:rsidRDefault="00DD41D2" w:rsidP="00095E43">
    <w:pPr>
      <w:pStyle w:val="a7"/>
      <w:ind w:left="112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C369A" w14:textId="77777777" w:rsidR="008E468A" w:rsidRDefault="008E468A" w:rsidP="003C196F">
      <w:r>
        <w:separator/>
      </w:r>
    </w:p>
  </w:footnote>
  <w:footnote w:type="continuationSeparator" w:id="0">
    <w:p w14:paraId="18FCB214" w14:textId="77777777" w:rsidR="008E468A" w:rsidRDefault="008E468A" w:rsidP="003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A139" w14:textId="77777777" w:rsidR="00DD41D2" w:rsidRDefault="00DD41D2" w:rsidP="00095E43">
    <w:pPr>
      <w:pStyle w:val="a5"/>
      <w:ind w:left="112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530E3" w14:textId="77777777" w:rsidR="00DD41D2" w:rsidRDefault="00DD41D2" w:rsidP="00095E43">
    <w:pPr>
      <w:pStyle w:val="a5"/>
      <w:ind w:left="112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A0D"/>
    <w:multiLevelType w:val="hybridMultilevel"/>
    <w:tmpl w:val="BB88D7D8"/>
    <w:lvl w:ilvl="0" w:tplc="B34C078E">
      <w:start w:val="1"/>
      <w:numFmt w:val="decimal"/>
      <w:lvlText w:val="(%1)"/>
      <w:lvlJc w:val="left"/>
      <w:pPr>
        <w:ind w:left="2008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1" w15:restartNumberingAfterBreak="0">
    <w:nsid w:val="046F503D"/>
    <w:multiLevelType w:val="hybridMultilevel"/>
    <w:tmpl w:val="7DCC73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12258"/>
    <w:multiLevelType w:val="hybridMultilevel"/>
    <w:tmpl w:val="BB88D7D8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6A5269A"/>
    <w:multiLevelType w:val="hybridMultilevel"/>
    <w:tmpl w:val="52E81E2C"/>
    <w:lvl w:ilvl="0" w:tplc="34D89BA0">
      <w:start w:val="1"/>
      <w:numFmt w:val="taiwaneseCountingThousand"/>
      <w:lvlText w:val="(%1)"/>
      <w:lvlJc w:val="left"/>
      <w:pPr>
        <w:ind w:left="1899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4" w15:restartNumberingAfterBreak="0">
    <w:nsid w:val="0BF575BC"/>
    <w:multiLevelType w:val="hybridMultilevel"/>
    <w:tmpl w:val="23E2F870"/>
    <w:lvl w:ilvl="0" w:tplc="6CC2F134">
      <w:start w:val="1"/>
      <w:numFmt w:val="decimal"/>
      <w:lvlText w:val="%1."/>
      <w:lvlJc w:val="left"/>
      <w:pPr>
        <w:ind w:left="144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321C09"/>
    <w:multiLevelType w:val="hybridMultilevel"/>
    <w:tmpl w:val="16E809DA"/>
    <w:lvl w:ilvl="0" w:tplc="6390E0CA">
      <w:start w:val="1"/>
      <w:numFmt w:val="taiwaneseCountingThousand"/>
      <w:lvlText w:val="%1、"/>
      <w:lvlJc w:val="left"/>
      <w:pPr>
        <w:ind w:left="8701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C500D5A"/>
    <w:multiLevelType w:val="hybridMultilevel"/>
    <w:tmpl w:val="5234E560"/>
    <w:lvl w:ilvl="0" w:tplc="C532C73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157AF"/>
    <w:multiLevelType w:val="hybridMultilevel"/>
    <w:tmpl w:val="52E81E2C"/>
    <w:lvl w:ilvl="0" w:tplc="34D89B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FCD4F51"/>
    <w:multiLevelType w:val="hybridMultilevel"/>
    <w:tmpl w:val="CE02C1E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4C92250"/>
    <w:multiLevelType w:val="hybridMultilevel"/>
    <w:tmpl w:val="AF584778"/>
    <w:lvl w:ilvl="0" w:tplc="34642960">
      <w:start w:val="1"/>
      <w:numFmt w:val="decimal"/>
      <w:lvlText w:val="%1."/>
      <w:lvlJc w:val="left"/>
      <w:pPr>
        <w:ind w:left="144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7B76DC1"/>
    <w:multiLevelType w:val="hybridMultilevel"/>
    <w:tmpl w:val="798A3660"/>
    <w:lvl w:ilvl="0" w:tplc="972275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F7182"/>
    <w:multiLevelType w:val="hybridMultilevel"/>
    <w:tmpl w:val="B308E2C8"/>
    <w:lvl w:ilvl="0" w:tplc="907440AE">
      <w:start w:val="1"/>
      <w:numFmt w:val="taiwaneseCountingThousand"/>
      <w:lvlText w:val="%1、"/>
      <w:lvlJc w:val="left"/>
      <w:pPr>
        <w:ind w:left="870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FBD5E29"/>
    <w:multiLevelType w:val="hybridMultilevel"/>
    <w:tmpl w:val="BB88D7D8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4AA3784"/>
    <w:multiLevelType w:val="hybridMultilevel"/>
    <w:tmpl w:val="52E81E2C"/>
    <w:lvl w:ilvl="0" w:tplc="34D89B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5CB15C2"/>
    <w:multiLevelType w:val="hybridMultilevel"/>
    <w:tmpl w:val="32F6882E"/>
    <w:lvl w:ilvl="0" w:tplc="AE6849EA">
      <w:start w:val="1"/>
      <w:numFmt w:val="taiwaneseCountingThousand"/>
      <w:lvlText w:val="%1、"/>
      <w:lvlJc w:val="left"/>
      <w:pPr>
        <w:ind w:left="8701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9EE4BDE"/>
    <w:multiLevelType w:val="hybridMultilevel"/>
    <w:tmpl w:val="BB88D7D8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A47183B"/>
    <w:multiLevelType w:val="hybridMultilevel"/>
    <w:tmpl w:val="AE26536E"/>
    <w:lvl w:ilvl="0" w:tplc="AB1489FE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E691F34"/>
    <w:multiLevelType w:val="hybridMultilevel"/>
    <w:tmpl w:val="5700F3A0"/>
    <w:lvl w:ilvl="0" w:tplc="34D89B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EC16010"/>
    <w:multiLevelType w:val="hybridMultilevel"/>
    <w:tmpl w:val="CE02C1E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FBC7456"/>
    <w:multiLevelType w:val="hybridMultilevel"/>
    <w:tmpl w:val="52E81E2C"/>
    <w:lvl w:ilvl="0" w:tplc="34D89B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0167653"/>
    <w:multiLevelType w:val="hybridMultilevel"/>
    <w:tmpl w:val="DA6CE924"/>
    <w:lvl w:ilvl="0" w:tplc="2F6A55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B42E42"/>
    <w:multiLevelType w:val="hybridMultilevel"/>
    <w:tmpl w:val="9EF4846C"/>
    <w:lvl w:ilvl="0" w:tplc="CDF4A99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2171FC"/>
    <w:multiLevelType w:val="hybridMultilevel"/>
    <w:tmpl w:val="1C460A18"/>
    <w:lvl w:ilvl="0" w:tplc="C3B8048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1387467"/>
    <w:multiLevelType w:val="hybridMultilevel"/>
    <w:tmpl w:val="BB88D7D8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2FE68A2"/>
    <w:multiLevelType w:val="hybridMultilevel"/>
    <w:tmpl w:val="5700F3A0"/>
    <w:lvl w:ilvl="0" w:tplc="34D89B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C74EE7"/>
    <w:multiLevelType w:val="hybridMultilevel"/>
    <w:tmpl w:val="40C4F3BA"/>
    <w:lvl w:ilvl="0" w:tplc="04090015">
      <w:start w:val="1"/>
      <w:numFmt w:val="taiwaneseCountingThousand"/>
      <w:lvlText w:val="%1、"/>
      <w:lvlJc w:val="left"/>
      <w:pPr>
        <w:ind w:left="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6" w15:restartNumberingAfterBreak="0">
    <w:nsid w:val="3F182DD7"/>
    <w:multiLevelType w:val="hybridMultilevel"/>
    <w:tmpl w:val="05B2B718"/>
    <w:lvl w:ilvl="0" w:tplc="922AF1E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956F58"/>
    <w:multiLevelType w:val="hybridMultilevel"/>
    <w:tmpl w:val="B93844CE"/>
    <w:lvl w:ilvl="0" w:tplc="F14457D6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1FF2603"/>
    <w:multiLevelType w:val="hybridMultilevel"/>
    <w:tmpl w:val="EC5E8852"/>
    <w:lvl w:ilvl="0" w:tplc="B34C078E">
      <w:start w:val="1"/>
      <w:numFmt w:val="decimal"/>
      <w:lvlText w:val="(%1)"/>
      <w:lvlJc w:val="left"/>
      <w:pPr>
        <w:ind w:left="48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672BE7"/>
    <w:multiLevelType w:val="multilevel"/>
    <w:tmpl w:val="F796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A032B4"/>
    <w:multiLevelType w:val="hybridMultilevel"/>
    <w:tmpl w:val="AF584778"/>
    <w:lvl w:ilvl="0" w:tplc="34642960">
      <w:start w:val="1"/>
      <w:numFmt w:val="decimal"/>
      <w:lvlText w:val="%1."/>
      <w:lvlJc w:val="left"/>
      <w:pPr>
        <w:ind w:left="144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500614C"/>
    <w:multiLevelType w:val="hybridMultilevel"/>
    <w:tmpl w:val="F6A6DDF8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47681FDB"/>
    <w:multiLevelType w:val="hybridMultilevel"/>
    <w:tmpl w:val="B54838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8C03FE"/>
    <w:multiLevelType w:val="hybridMultilevel"/>
    <w:tmpl w:val="8C2CDBB4"/>
    <w:lvl w:ilvl="0" w:tplc="3B1625E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484911"/>
    <w:multiLevelType w:val="multilevel"/>
    <w:tmpl w:val="C722F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8CF66FC"/>
    <w:multiLevelType w:val="hybridMultilevel"/>
    <w:tmpl w:val="32F6882E"/>
    <w:lvl w:ilvl="0" w:tplc="AE6849EA">
      <w:start w:val="1"/>
      <w:numFmt w:val="taiwaneseCountingThousand"/>
      <w:lvlText w:val="%1、"/>
      <w:lvlJc w:val="left"/>
      <w:pPr>
        <w:ind w:left="8701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B5000AF"/>
    <w:multiLevelType w:val="hybridMultilevel"/>
    <w:tmpl w:val="D750D70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4B8F65C0"/>
    <w:multiLevelType w:val="hybridMultilevel"/>
    <w:tmpl w:val="52E81E2C"/>
    <w:lvl w:ilvl="0" w:tplc="34D89B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4C9B1191"/>
    <w:multiLevelType w:val="hybridMultilevel"/>
    <w:tmpl w:val="52E81E2C"/>
    <w:lvl w:ilvl="0" w:tplc="34D89BA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CB21E20"/>
    <w:multiLevelType w:val="hybridMultilevel"/>
    <w:tmpl w:val="3D043932"/>
    <w:lvl w:ilvl="0" w:tplc="96F2374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A441E0"/>
    <w:multiLevelType w:val="multilevel"/>
    <w:tmpl w:val="FAA05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8C240EE"/>
    <w:multiLevelType w:val="hybridMultilevel"/>
    <w:tmpl w:val="23E2F870"/>
    <w:lvl w:ilvl="0" w:tplc="6CC2F134">
      <w:start w:val="1"/>
      <w:numFmt w:val="decimal"/>
      <w:lvlText w:val="%1."/>
      <w:lvlJc w:val="left"/>
      <w:pPr>
        <w:ind w:left="144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8C41579"/>
    <w:multiLevelType w:val="hybridMultilevel"/>
    <w:tmpl w:val="F476EA56"/>
    <w:lvl w:ilvl="0" w:tplc="70CEEB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98763D1"/>
    <w:multiLevelType w:val="hybridMultilevel"/>
    <w:tmpl w:val="798A3660"/>
    <w:lvl w:ilvl="0" w:tplc="972275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9945E5D"/>
    <w:multiLevelType w:val="multilevel"/>
    <w:tmpl w:val="CD50F9FE"/>
    <w:lvl w:ilvl="0">
      <w:start w:val="1"/>
      <w:numFmt w:val="taiwaneseCountingThousand"/>
      <w:lvlText w:val="%1、"/>
      <w:lvlJc w:val="left"/>
      <w:pPr>
        <w:ind w:left="360" w:hanging="36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BDA039D"/>
    <w:multiLevelType w:val="hybridMultilevel"/>
    <w:tmpl w:val="F6A6DDF8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5BFD3217"/>
    <w:multiLevelType w:val="hybridMultilevel"/>
    <w:tmpl w:val="C8806BFC"/>
    <w:lvl w:ilvl="0" w:tplc="B62C48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B319C9"/>
    <w:multiLevelType w:val="multilevel"/>
    <w:tmpl w:val="F9E6B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DC212D9"/>
    <w:multiLevelType w:val="hybridMultilevel"/>
    <w:tmpl w:val="C87CD294"/>
    <w:lvl w:ilvl="0" w:tplc="2374A08C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9" w15:restartNumberingAfterBreak="0">
    <w:nsid w:val="5F1A352D"/>
    <w:multiLevelType w:val="hybridMultilevel"/>
    <w:tmpl w:val="7F56742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5F8A0D86"/>
    <w:multiLevelType w:val="hybridMultilevel"/>
    <w:tmpl w:val="32F6882E"/>
    <w:lvl w:ilvl="0" w:tplc="AE6849EA">
      <w:start w:val="1"/>
      <w:numFmt w:val="taiwaneseCountingThousand"/>
      <w:lvlText w:val="%1、"/>
      <w:lvlJc w:val="left"/>
      <w:pPr>
        <w:ind w:left="8701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61BF33F7"/>
    <w:multiLevelType w:val="hybridMultilevel"/>
    <w:tmpl w:val="9522AD94"/>
    <w:lvl w:ilvl="0" w:tplc="BA503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3C13510"/>
    <w:multiLevelType w:val="hybridMultilevel"/>
    <w:tmpl w:val="23E2F870"/>
    <w:lvl w:ilvl="0" w:tplc="6CC2F134">
      <w:start w:val="1"/>
      <w:numFmt w:val="decimal"/>
      <w:lvlText w:val="%1."/>
      <w:lvlJc w:val="left"/>
      <w:pPr>
        <w:ind w:left="144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63D11C44"/>
    <w:multiLevelType w:val="hybridMultilevel"/>
    <w:tmpl w:val="5FFEF86C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4" w15:restartNumberingAfterBreak="0">
    <w:nsid w:val="640317EC"/>
    <w:multiLevelType w:val="hybridMultilevel"/>
    <w:tmpl w:val="CE02C1E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5" w15:restartNumberingAfterBreak="0">
    <w:nsid w:val="653B6735"/>
    <w:multiLevelType w:val="hybridMultilevel"/>
    <w:tmpl w:val="76CAB6F6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68E2678A"/>
    <w:multiLevelType w:val="hybridMultilevel"/>
    <w:tmpl w:val="05B2B718"/>
    <w:lvl w:ilvl="0" w:tplc="922AF1E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B281DE0"/>
    <w:multiLevelType w:val="hybridMultilevel"/>
    <w:tmpl w:val="F4202BB2"/>
    <w:lvl w:ilvl="0" w:tplc="B01C8E32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11910A5"/>
    <w:multiLevelType w:val="hybridMultilevel"/>
    <w:tmpl w:val="F6A6DDF8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71650E9B"/>
    <w:multiLevelType w:val="hybridMultilevel"/>
    <w:tmpl w:val="32FC4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5E35FB"/>
    <w:multiLevelType w:val="hybridMultilevel"/>
    <w:tmpl w:val="76CAB6F6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36667D9"/>
    <w:multiLevelType w:val="multilevel"/>
    <w:tmpl w:val="9718F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4F474E3"/>
    <w:multiLevelType w:val="multilevel"/>
    <w:tmpl w:val="E968E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70E1919"/>
    <w:multiLevelType w:val="hybridMultilevel"/>
    <w:tmpl w:val="5FFEF86C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4" w15:restartNumberingAfterBreak="0">
    <w:nsid w:val="78AA5863"/>
    <w:multiLevelType w:val="hybridMultilevel"/>
    <w:tmpl w:val="BB88D7D8"/>
    <w:lvl w:ilvl="0" w:tplc="B34C078E">
      <w:start w:val="1"/>
      <w:numFmt w:val="decimal"/>
      <w:lvlText w:val="(%1)"/>
      <w:lvlJc w:val="left"/>
      <w:pPr>
        <w:ind w:left="144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5" w15:restartNumberingAfterBreak="0">
    <w:nsid w:val="79755279"/>
    <w:multiLevelType w:val="hybridMultilevel"/>
    <w:tmpl w:val="A36631AA"/>
    <w:lvl w:ilvl="0" w:tplc="D49CDE30">
      <w:start w:val="1"/>
      <w:numFmt w:val="ideographLegalTraditional"/>
      <w:lvlText w:val="%1、"/>
      <w:lvlJc w:val="left"/>
      <w:pPr>
        <w:ind w:left="764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AA4488B"/>
    <w:multiLevelType w:val="hybridMultilevel"/>
    <w:tmpl w:val="DA6CE924"/>
    <w:lvl w:ilvl="0" w:tplc="2F6A55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DD4A7D"/>
    <w:multiLevelType w:val="hybridMultilevel"/>
    <w:tmpl w:val="CE7CF7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8" w15:restartNumberingAfterBreak="0">
    <w:nsid w:val="7E5A0BD7"/>
    <w:multiLevelType w:val="hybridMultilevel"/>
    <w:tmpl w:val="F32EEF48"/>
    <w:lvl w:ilvl="0" w:tplc="74C053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5"/>
  </w:num>
  <w:num w:numId="2">
    <w:abstractNumId w:val="11"/>
  </w:num>
  <w:num w:numId="3">
    <w:abstractNumId w:val="20"/>
  </w:num>
  <w:num w:numId="4">
    <w:abstractNumId w:val="66"/>
  </w:num>
  <w:num w:numId="5">
    <w:abstractNumId w:val="7"/>
  </w:num>
  <w:num w:numId="6">
    <w:abstractNumId w:val="67"/>
  </w:num>
  <w:num w:numId="7">
    <w:abstractNumId w:val="5"/>
  </w:num>
  <w:num w:numId="8">
    <w:abstractNumId w:val="19"/>
  </w:num>
  <w:num w:numId="9">
    <w:abstractNumId w:val="3"/>
  </w:num>
  <w:num w:numId="10">
    <w:abstractNumId w:val="50"/>
  </w:num>
  <w:num w:numId="11">
    <w:abstractNumId w:val="38"/>
  </w:num>
  <w:num w:numId="12">
    <w:abstractNumId w:val="37"/>
  </w:num>
  <w:num w:numId="13">
    <w:abstractNumId w:val="9"/>
  </w:num>
  <w:num w:numId="14">
    <w:abstractNumId w:val="0"/>
  </w:num>
  <w:num w:numId="15">
    <w:abstractNumId w:val="27"/>
  </w:num>
  <w:num w:numId="16">
    <w:abstractNumId w:val="64"/>
  </w:num>
  <w:num w:numId="17">
    <w:abstractNumId w:val="30"/>
  </w:num>
  <w:num w:numId="18">
    <w:abstractNumId w:val="35"/>
  </w:num>
  <w:num w:numId="19">
    <w:abstractNumId w:val="14"/>
  </w:num>
  <w:num w:numId="20">
    <w:abstractNumId w:val="17"/>
  </w:num>
  <w:num w:numId="21">
    <w:abstractNumId w:val="2"/>
  </w:num>
  <w:num w:numId="22">
    <w:abstractNumId w:val="24"/>
  </w:num>
  <w:num w:numId="23">
    <w:abstractNumId w:val="15"/>
  </w:num>
  <w:num w:numId="24">
    <w:abstractNumId w:val="59"/>
  </w:num>
  <w:num w:numId="25">
    <w:abstractNumId w:val="48"/>
  </w:num>
  <w:num w:numId="26">
    <w:abstractNumId w:val="21"/>
  </w:num>
  <w:num w:numId="27">
    <w:abstractNumId w:val="56"/>
  </w:num>
  <w:num w:numId="28">
    <w:abstractNumId w:val="57"/>
  </w:num>
  <w:num w:numId="29">
    <w:abstractNumId w:val="39"/>
  </w:num>
  <w:num w:numId="30">
    <w:abstractNumId w:val="52"/>
  </w:num>
  <w:num w:numId="31">
    <w:abstractNumId w:val="12"/>
  </w:num>
  <w:num w:numId="32">
    <w:abstractNumId w:val="36"/>
  </w:num>
  <w:num w:numId="33">
    <w:abstractNumId w:val="23"/>
  </w:num>
  <w:num w:numId="34">
    <w:abstractNumId w:val="49"/>
  </w:num>
  <w:num w:numId="35">
    <w:abstractNumId w:val="16"/>
  </w:num>
  <w:num w:numId="36">
    <w:abstractNumId w:val="43"/>
  </w:num>
  <w:num w:numId="37">
    <w:abstractNumId w:val="10"/>
  </w:num>
  <w:num w:numId="38">
    <w:abstractNumId w:val="55"/>
  </w:num>
  <w:num w:numId="39">
    <w:abstractNumId w:val="60"/>
  </w:num>
  <w:num w:numId="40">
    <w:abstractNumId w:val="31"/>
  </w:num>
  <w:num w:numId="41">
    <w:abstractNumId w:val="58"/>
  </w:num>
  <w:num w:numId="42">
    <w:abstractNumId w:val="45"/>
  </w:num>
  <w:num w:numId="43">
    <w:abstractNumId w:val="4"/>
  </w:num>
  <w:num w:numId="44">
    <w:abstractNumId w:val="13"/>
  </w:num>
  <w:num w:numId="45">
    <w:abstractNumId w:val="63"/>
  </w:num>
  <w:num w:numId="46">
    <w:abstractNumId w:val="28"/>
  </w:num>
  <w:num w:numId="47">
    <w:abstractNumId w:val="26"/>
  </w:num>
  <w:num w:numId="48">
    <w:abstractNumId w:val="54"/>
  </w:num>
  <w:num w:numId="49">
    <w:abstractNumId w:val="18"/>
  </w:num>
  <w:num w:numId="50">
    <w:abstractNumId w:val="53"/>
  </w:num>
  <w:num w:numId="51">
    <w:abstractNumId w:val="8"/>
  </w:num>
  <w:num w:numId="52">
    <w:abstractNumId w:val="41"/>
  </w:num>
  <w:num w:numId="53">
    <w:abstractNumId w:val="40"/>
  </w:num>
  <w:num w:numId="54">
    <w:abstractNumId w:val="47"/>
  </w:num>
  <w:num w:numId="55">
    <w:abstractNumId w:val="62"/>
  </w:num>
  <w:num w:numId="56">
    <w:abstractNumId w:val="61"/>
  </w:num>
  <w:num w:numId="57">
    <w:abstractNumId w:val="34"/>
  </w:num>
  <w:num w:numId="58">
    <w:abstractNumId w:val="29"/>
  </w:num>
  <w:num w:numId="59">
    <w:abstractNumId w:val="44"/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51"/>
  </w:num>
  <w:num w:numId="63">
    <w:abstractNumId w:val="33"/>
  </w:num>
  <w:num w:numId="64">
    <w:abstractNumId w:val="32"/>
  </w:num>
  <w:num w:numId="65">
    <w:abstractNumId w:val="68"/>
  </w:num>
  <w:num w:numId="66">
    <w:abstractNumId w:val="46"/>
  </w:num>
  <w:num w:numId="67">
    <w:abstractNumId w:val="42"/>
  </w:num>
  <w:num w:numId="68">
    <w:abstractNumId w:val="25"/>
  </w:num>
  <w:num w:numId="69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A"/>
    <w:rsid w:val="000006CD"/>
    <w:rsid w:val="00010C55"/>
    <w:rsid w:val="00015896"/>
    <w:rsid w:val="000201F0"/>
    <w:rsid w:val="00021465"/>
    <w:rsid w:val="0003076B"/>
    <w:rsid w:val="00033765"/>
    <w:rsid w:val="00040652"/>
    <w:rsid w:val="00042462"/>
    <w:rsid w:val="00045497"/>
    <w:rsid w:val="00047816"/>
    <w:rsid w:val="0005515E"/>
    <w:rsid w:val="0005786D"/>
    <w:rsid w:val="00066EAB"/>
    <w:rsid w:val="000731C1"/>
    <w:rsid w:val="000771F8"/>
    <w:rsid w:val="00077DEF"/>
    <w:rsid w:val="000840C9"/>
    <w:rsid w:val="000865D7"/>
    <w:rsid w:val="00091A52"/>
    <w:rsid w:val="000958DD"/>
    <w:rsid w:val="00095E43"/>
    <w:rsid w:val="00097FEA"/>
    <w:rsid w:val="000A1107"/>
    <w:rsid w:val="000A63F4"/>
    <w:rsid w:val="000B028B"/>
    <w:rsid w:val="000B05B4"/>
    <w:rsid w:val="000B72C2"/>
    <w:rsid w:val="000D6FB1"/>
    <w:rsid w:val="000E08FD"/>
    <w:rsid w:val="000E5147"/>
    <w:rsid w:val="000E5795"/>
    <w:rsid w:val="000E5BF0"/>
    <w:rsid w:val="000E7460"/>
    <w:rsid w:val="000F7560"/>
    <w:rsid w:val="00103255"/>
    <w:rsid w:val="00115115"/>
    <w:rsid w:val="00115C9A"/>
    <w:rsid w:val="00122945"/>
    <w:rsid w:val="00123D22"/>
    <w:rsid w:val="001252E6"/>
    <w:rsid w:val="00130229"/>
    <w:rsid w:val="00130581"/>
    <w:rsid w:val="00131F4B"/>
    <w:rsid w:val="0013258A"/>
    <w:rsid w:val="00137DB8"/>
    <w:rsid w:val="00141890"/>
    <w:rsid w:val="00143B19"/>
    <w:rsid w:val="0014638D"/>
    <w:rsid w:val="00146965"/>
    <w:rsid w:val="00146B89"/>
    <w:rsid w:val="001529A9"/>
    <w:rsid w:val="0015318C"/>
    <w:rsid w:val="00153576"/>
    <w:rsid w:val="00157EB1"/>
    <w:rsid w:val="00163DE7"/>
    <w:rsid w:val="00163F44"/>
    <w:rsid w:val="001728CA"/>
    <w:rsid w:val="00177C1E"/>
    <w:rsid w:val="00181BF7"/>
    <w:rsid w:val="00183BA9"/>
    <w:rsid w:val="001867D8"/>
    <w:rsid w:val="00186E14"/>
    <w:rsid w:val="00190927"/>
    <w:rsid w:val="00195CA8"/>
    <w:rsid w:val="001A20E8"/>
    <w:rsid w:val="001C1267"/>
    <w:rsid w:val="001C3B75"/>
    <w:rsid w:val="001C7638"/>
    <w:rsid w:val="001C79E9"/>
    <w:rsid w:val="001D2C62"/>
    <w:rsid w:val="001D71BE"/>
    <w:rsid w:val="001E34B8"/>
    <w:rsid w:val="001E7840"/>
    <w:rsid w:val="001F5FCE"/>
    <w:rsid w:val="001F7B03"/>
    <w:rsid w:val="002008B2"/>
    <w:rsid w:val="002013DA"/>
    <w:rsid w:val="00204F81"/>
    <w:rsid w:val="00206228"/>
    <w:rsid w:val="002064CE"/>
    <w:rsid w:val="00210EA2"/>
    <w:rsid w:val="00214EB9"/>
    <w:rsid w:val="00214F14"/>
    <w:rsid w:val="00217D7A"/>
    <w:rsid w:val="002218BE"/>
    <w:rsid w:val="002331BE"/>
    <w:rsid w:val="00235189"/>
    <w:rsid w:val="00250135"/>
    <w:rsid w:val="002518BD"/>
    <w:rsid w:val="00254A4A"/>
    <w:rsid w:val="00256164"/>
    <w:rsid w:val="002573F4"/>
    <w:rsid w:val="00257DA3"/>
    <w:rsid w:val="00260F55"/>
    <w:rsid w:val="00263622"/>
    <w:rsid w:val="00263D28"/>
    <w:rsid w:val="0026661D"/>
    <w:rsid w:val="00270345"/>
    <w:rsid w:val="002706EE"/>
    <w:rsid w:val="00274CE9"/>
    <w:rsid w:val="00287964"/>
    <w:rsid w:val="002919AC"/>
    <w:rsid w:val="00294BE6"/>
    <w:rsid w:val="002977F7"/>
    <w:rsid w:val="00297825"/>
    <w:rsid w:val="002A10EA"/>
    <w:rsid w:val="002A7E84"/>
    <w:rsid w:val="002B575C"/>
    <w:rsid w:val="002C06E6"/>
    <w:rsid w:val="002D0316"/>
    <w:rsid w:val="002D0AFE"/>
    <w:rsid w:val="002D10E3"/>
    <w:rsid w:val="002D60BF"/>
    <w:rsid w:val="002E0751"/>
    <w:rsid w:val="002E29F6"/>
    <w:rsid w:val="002E3447"/>
    <w:rsid w:val="002E4105"/>
    <w:rsid w:val="002E47EF"/>
    <w:rsid w:val="002E6134"/>
    <w:rsid w:val="002F050E"/>
    <w:rsid w:val="002F35DD"/>
    <w:rsid w:val="002F430E"/>
    <w:rsid w:val="002F4328"/>
    <w:rsid w:val="002F643D"/>
    <w:rsid w:val="003034E0"/>
    <w:rsid w:val="00307DCC"/>
    <w:rsid w:val="00312B9A"/>
    <w:rsid w:val="00324B93"/>
    <w:rsid w:val="00327F1F"/>
    <w:rsid w:val="003355CB"/>
    <w:rsid w:val="00336FD6"/>
    <w:rsid w:val="00337BF4"/>
    <w:rsid w:val="0034041C"/>
    <w:rsid w:val="003465FA"/>
    <w:rsid w:val="00350FF6"/>
    <w:rsid w:val="003665F0"/>
    <w:rsid w:val="00372DCF"/>
    <w:rsid w:val="00375BD3"/>
    <w:rsid w:val="00380CDA"/>
    <w:rsid w:val="0038104E"/>
    <w:rsid w:val="00382234"/>
    <w:rsid w:val="00383D03"/>
    <w:rsid w:val="0038438E"/>
    <w:rsid w:val="003861DF"/>
    <w:rsid w:val="00394C60"/>
    <w:rsid w:val="00397659"/>
    <w:rsid w:val="003A6E22"/>
    <w:rsid w:val="003B0FC2"/>
    <w:rsid w:val="003B6FE4"/>
    <w:rsid w:val="003C17F1"/>
    <w:rsid w:val="003C196F"/>
    <w:rsid w:val="003C4F3B"/>
    <w:rsid w:val="003C6797"/>
    <w:rsid w:val="003C7015"/>
    <w:rsid w:val="003D1FDD"/>
    <w:rsid w:val="003D200E"/>
    <w:rsid w:val="003D24E9"/>
    <w:rsid w:val="003D39CC"/>
    <w:rsid w:val="003D74E6"/>
    <w:rsid w:val="003E40A4"/>
    <w:rsid w:val="003E59B9"/>
    <w:rsid w:val="003E6A11"/>
    <w:rsid w:val="003F0296"/>
    <w:rsid w:val="003F039A"/>
    <w:rsid w:val="003F2238"/>
    <w:rsid w:val="003F64E3"/>
    <w:rsid w:val="00400FD2"/>
    <w:rsid w:val="00413656"/>
    <w:rsid w:val="0041390D"/>
    <w:rsid w:val="004211A8"/>
    <w:rsid w:val="00422955"/>
    <w:rsid w:val="0042475E"/>
    <w:rsid w:val="00436274"/>
    <w:rsid w:val="0043642F"/>
    <w:rsid w:val="00442E46"/>
    <w:rsid w:val="004459B6"/>
    <w:rsid w:val="00445F75"/>
    <w:rsid w:val="0044652F"/>
    <w:rsid w:val="004508BB"/>
    <w:rsid w:val="0045663D"/>
    <w:rsid w:val="0045724B"/>
    <w:rsid w:val="00460B20"/>
    <w:rsid w:val="0046346D"/>
    <w:rsid w:val="00464C11"/>
    <w:rsid w:val="00465298"/>
    <w:rsid w:val="00466B4B"/>
    <w:rsid w:val="00480277"/>
    <w:rsid w:val="00480E62"/>
    <w:rsid w:val="00487434"/>
    <w:rsid w:val="00490089"/>
    <w:rsid w:val="004900A4"/>
    <w:rsid w:val="004A19F5"/>
    <w:rsid w:val="004A4E7D"/>
    <w:rsid w:val="004C182E"/>
    <w:rsid w:val="004C1BC0"/>
    <w:rsid w:val="004D178D"/>
    <w:rsid w:val="004D5C1D"/>
    <w:rsid w:val="004E2B49"/>
    <w:rsid w:val="004E4206"/>
    <w:rsid w:val="004F03C7"/>
    <w:rsid w:val="004F17BC"/>
    <w:rsid w:val="004F44FB"/>
    <w:rsid w:val="004F4938"/>
    <w:rsid w:val="004F5BAA"/>
    <w:rsid w:val="005001FC"/>
    <w:rsid w:val="005012BF"/>
    <w:rsid w:val="00502814"/>
    <w:rsid w:val="00504042"/>
    <w:rsid w:val="00510B97"/>
    <w:rsid w:val="005113B7"/>
    <w:rsid w:val="00515B00"/>
    <w:rsid w:val="00516A83"/>
    <w:rsid w:val="00516B1B"/>
    <w:rsid w:val="00516FA4"/>
    <w:rsid w:val="00522122"/>
    <w:rsid w:val="00524400"/>
    <w:rsid w:val="005262F4"/>
    <w:rsid w:val="005312A4"/>
    <w:rsid w:val="005312D6"/>
    <w:rsid w:val="0053518C"/>
    <w:rsid w:val="00546FE1"/>
    <w:rsid w:val="00566E2C"/>
    <w:rsid w:val="00581316"/>
    <w:rsid w:val="0058183B"/>
    <w:rsid w:val="00582976"/>
    <w:rsid w:val="0058431E"/>
    <w:rsid w:val="00584A90"/>
    <w:rsid w:val="005867FF"/>
    <w:rsid w:val="00591DF8"/>
    <w:rsid w:val="0059378B"/>
    <w:rsid w:val="00597B01"/>
    <w:rsid w:val="005A3612"/>
    <w:rsid w:val="005B38F6"/>
    <w:rsid w:val="005C4DF6"/>
    <w:rsid w:val="005C5677"/>
    <w:rsid w:val="005D13E6"/>
    <w:rsid w:val="005E0AA0"/>
    <w:rsid w:val="005E3941"/>
    <w:rsid w:val="005E46C5"/>
    <w:rsid w:val="005F288F"/>
    <w:rsid w:val="00601154"/>
    <w:rsid w:val="00601821"/>
    <w:rsid w:val="0060526A"/>
    <w:rsid w:val="00610DE5"/>
    <w:rsid w:val="00611E55"/>
    <w:rsid w:val="00613FAD"/>
    <w:rsid w:val="00614022"/>
    <w:rsid w:val="0061433A"/>
    <w:rsid w:val="006244DC"/>
    <w:rsid w:val="006261EC"/>
    <w:rsid w:val="00637CA7"/>
    <w:rsid w:val="006412A7"/>
    <w:rsid w:val="006419A6"/>
    <w:rsid w:val="006438FC"/>
    <w:rsid w:val="00643AF1"/>
    <w:rsid w:val="00654251"/>
    <w:rsid w:val="0065533D"/>
    <w:rsid w:val="006617B7"/>
    <w:rsid w:val="0066197F"/>
    <w:rsid w:val="00664362"/>
    <w:rsid w:val="00664570"/>
    <w:rsid w:val="00667BF1"/>
    <w:rsid w:val="00672F34"/>
    <w:rsid w:val="006837F5"/>
    <w:rsid w:val="006853E9"/>
    <w:rsid w:val="00690988"/>
    <w:rsid w:val="00691902"/>
    <w:rsid w:val="0069394A"/>
    <w:rsid w:val="006A0FB5"/>
    <w:rsid w:val="006B1CF2"/>
    <w:rsid w:val="006B2B72"/>
    <w:rsid w:val="006B450A"/>
    <w:rsid w:val="006B45FD"/>
    <w:rsid w:val="006B4A08"/>
    <w:rsid w:val="006B6FF6"/>
    <w:rsid w:val="006B79E1"/>
    <w:rsid w:val="006B7F94"/>
    <w:rsid w:val="006C2B77"/>
    <w:rsid w:val="006C2C30"/>
    <w:rsid w:val="006C582D"/>
    <w:rsid w:val="006C696C"/>
    <w:rsid w:val="006C7635"/>
    <w:rsid w:val="006E04C6"/>
    <w:rsid w:val="006E54A0"/>
    <w:rsid w:val="006E6B5A"/>
    <w:rsid w:val="006F0912"/>
    <w:rsid w:val="006F164D"/>
    <w:rsid w:val="006F18C6"/>
    <w:rsid w:val="0070006B"/>
    <w:rsid w:val="0070234B"/>
    <w:rsid w:val="00702BF5"/>
    <w:rsid w:val="007040B9"/>
    <w:rsid w:val="007068E8"/>
    <w:rsid w:val="007118B9"/>
    <w:rsid w:val="00714B14"/>
    <w:rsid w:val="007150C8"/>
    <w:rsid w:val="007175ED"/>
    <w:rsid w:val="00723D66"/>
    <w:rsid w:val="007265D9"/>
    <w:rsid w:val="00732F56"/>
    <w:rsid w:val="00750C6F"/>
    <w:rsid w:val="00766A40"/>
    <w:rsid w:val="00775863"/>
    <w:rsid w:val="00775ECD"/>
    <w:rsid w:val="007834B5"/>
    <w:rsid w:val="00787610"/>
    <w:rsid w:val="007905EC"/>
    <w:rsid w:val="00793BAF"/>
    <w:rsid w:val="007946C1"/>
    <w:rsid w:val="00795EFD"/>
    <w:rsid w:val="00796242"/>
    <w:rsid w:val="007A2164"/>
    <w:rsid w:val="007A275C"/>
    <w:rsid w:val="007A31AE"/>
    <w:rsid w:val="007A4CE1"/>
    <w:rsid w:val="007A7C61"/>
    <w:rsid w:val="007D2F55"/>
    <w:rsid w:val="007D3FFE"/>
    <w:rsid w:val="007E0D77"/>
    <w:rsid w:val="007E3C21"/>
    <w:rsid w:val="007E6274"/>
    <w:rsid w:val="007F1421"/>
    <w:rsid w:val="007F1C8F"/>
    <w:rsid w:val="007F5661"/>
    <w:rsid w:val="008019D6"/>
    <w:rsid w:val="00817074"/>
    <w:rsid w:val="0082209E"/>
    <w:rsid w:val="0082249D"/>
    <w:rsid w:val="0083340F"/>
    <w:rsid w:val="0083529C"/>
    <w:rsid w:val="0083620C"/>
    <w:rsid w:val="00837997"/>
    <w:rsid w:val="00842137"/>
    <w:rsid w:val="00844500"/>
    <w:rsid w:val="00844A61"/>
    <w:rsid w:val="0084573C"/>
    <w:rsid w:val="008605FC"/>
    <w:rsid w:val="00860A59"/>
    <w:rsid w:val="00860B1A"/>
    <w:rsid w:val="00863127"/>
    <w:rsid w:val="00864416"/>
    <w:rsid w:val="0086455C"/>
    <w:rsid w:val="008773F5"/>
    <w:rsid w:val="008778BF"/>
    <w:rsid w:val="00884F85"/>
    <w:rsid w:val="008A0B98"/>
    <w:rsid w:val="008B78AD"/>
    <w:rsid w:val="008C16E2"/>
    <w:rsid w:val="008D428E"/>
    <w:rsid w:val="008E468A"/>
    <w:rsid w:val="008E7878"/>
    <w:rsid w:val="008F15B6"/>
    <w:rsid w:val="008F16BE"/>
    <w:rsid w:val="008F234B"/>
    <w:rsid w:val="008F58F3"/>
    <w:rsid w:val="009018E1"/>
    <w:rsid w:val="00910D7E"/>
    <w:rsid w:val="00923F42"/>
    <w:rsid w:val="009259A9"/>
    <w:rsid w:val="00934812"/>
    <w:rsid w:val="009415AC"/>
    <w:rsid w:val="00943154"/>
    <w:rsid w:val="00946C18"/>
    <w:rsid w:val="00947B53"/>
    <w:rsid w:val="00952726"/>
    <w:rsid w:val="0095660B"/>
    <w:rsid w:val="00961F1A"/>
    <w:rsid w:val="0096441C"/>
    <w:rsid w:val="0096790E"/>
    <w:rsid w:val="00967FE9"/>
    <w:rsid w:val="00971093"/>
    <w:rsid w:val="00971816"/>
    <w:rsid w:val="00980A42"/>
    <w:rsid w:val="009A05AE"/>
    <w:rsid w:val="009A3FC9"/>
    <w:rsid w:val="009A5702"/>
    <w:rsid w:val="009A6197"/>
    <w:rsid w:val="009A6F8D"/>
    <w:rsid w:val="009A7E05"/>
    <w:rsid w:val="009B1385"/>
    <w:rsid w:val="009B7433"/>
    <w:rsid w:val="009C0113"/>
    <w:rsid w:val="009D33B3"/>
    <w:rsid w:val="009E1645"/>
    <w:rsid w:val="009E7204"/>
    <w:rsid w:val="009F00BD"/>
    <w:rsid w:val="009F3639"/>
    <w:rsid w:val="009F68CD"/>
    <w:rsid w:val="00A05375"/>
    <w:rsid w:val="00A06F7C"/>
    <w:rsid w:val="00A0777E"/>
    <w:rsid w:val="00A112FB"/>
    <w:rsid w:val="00A14998"/>
    <w:rsid w:val="00A1533E"/>
    <w:rsid w:val="00A21C44"/>
    <w:rsid w:val="00A238DB"/>
    <w:rsid w:val="00A35E68"/>
    <w:rsid w:val="00A40825"/>
    <w:rsid w:val="00A423A7"/>
    <w:rsid w:val="00A4521D"/>
    <w:rsid w:val="00A457A6"/>
    <w:rsid w:val="00A474AD"/>
    <w:rsid w:val="00A54C7B"/>
    <w:rsid w:val="00A54F27"/>
    <w:rsid w:val="00A57142"/>
    <w:rsid w:val="00A62BE9"/>
    <w:rsid w:val="00A63D10"/>
    <w:rsid w:val="00A65972"/>
    <w:rsid w:val="00A706FF"/>
    <w:rsid w:val="00A70CD1"/>
    <w:rsid w:val="00A72810"/>
    <w:rsid w:val="00A75210"/>
    <w:rsid w:val="00A75F21"/>
    <w:rsid w:val="00A77941"/>
    <w:rsid w:val="00A77EBB"/>
    <w:rsid w:val="00AA3A35"/>
    <w:rsid w:val="00AA636B"/>
    <w:rsid w:val="00AB034B"/>
    <w:rsid w:val="00AB1078"/>
    <w:rsid w:val="00AB3037"/>
    <w:rsid w:val="00AC5F01"/>
    <w:rsid w:val="00AC7BFF"/>
    <w:rsid w:val="00AD7711"/>
    <w:rsid w:val="00AE1519"/>
    <w:rsid w:val="00AE745A"/>
    <w:rsid w:val="00AE7BC2"/>
    <w:rsid w:val="00B06070"/>
    <w:rsid w:val="00B06FAD"/>
    <w:rsid w:val="00B1062F"/>
    <w:rsid w:val="00B14FFB"/>
    <w:rsid w:val="00B165E2"/>
    <w:rsid w:val="00B26081"/>
    <w:rsid w:val="00B53E9F"/>
    <w:rsid w:val="00B55B47"/>
    <w:rsid w:val="00B56772"/>
    <w:rsid w:val="00B57694"/>
    <w:rsid w:val="00B57CE7"/>
    <w:rsid w:val="00B6007D"/>
    <w:rsid w:val="00B80FB8"/>
    <w:rsid w:val="00B83912"/>
    <w:rsid w:val="00B87BCE"/>
    <w:rsid w:val="00B900D5"/>
    <w:rsid w:val="00B90E9D"/>
    <w:rsid w:val="00B96DFD"/>
    <w:rsid w:val="00BA347D"/>
    <w:rsid w:val="00BA3F20"/>
    <w:rsid w:val="00BA5336"/>
    <w:rsid w:val="00BB331E"/>
    <w:rsid w:val="00BB571B"/>
    <w:rsid w:val="00BB739D"/>
    <w:rsid w:val="00BC3FA2"/>
    <w:rsid w:val="00BD5AB4"/>
    <w:rsid w:val="00BD767E"/>
    <w:rsid w:val="00BE0D5E"/>
    <w:rsid w:val="00BE1598"/>
    <w:rsid w:val="00BE714D"/>
    <w:rsid w:val="00BE7C09"/>
    <w:rsid w:val="00BF09E6"/>
    <w:rsid w:val="00BF3199"/>
    <w:rsid w:val="00BF4BC5"/>
    <w:rsid w:val="00BF5820"/>
    <w:rsid w:val="00C00987"/>
    <w:rsid w:val="00C0756F"/>
    <w:rsid w:val="00C07922"/>
    <w:rsid w:val="00C10928"/>
    <w:rsid w:val="00C162F9"/>
    <w:rsid w:val="00C20839"/>
    <w:rsid w:val="00C277F9"/>
    <w:rsid w:val="00C363CB"/>
    <w:rsid w:val="00C522EE"/>
    <w:rsid w:val="00C5248A"/>
    <w:rsid w:val="00C52F42"/>
    <w:rsid w:val="00C532C8"/>
    <w:rsid w:val="00C5444D"/>
    <w:rsid w:val="00C5548E"/>
    <w:rsid w:val="00C674BB"/>
    <w:rsid w:val="00C728CF"/>
    <w:rsid w:val="00C72E72"/>
    <w:rsid w:val="00C75FC8"/>
    <w:rsid w:val="00C77ECF"/>
    <w:rsid w:val="00C83950"/>
    <w:rsid w:val="00C84817"/>
    <w:rsid w:val="00C92CC8"/>
    <w:rsid w:val="00CA32FA"/>
    <w:rsid w:val="00CA4586"/>
    <w:rsid w:val="00CB1983"/>
    <w:rsid w:val="00CB3D29"/>
    <w:rsid w:val="00CB7B14"/>
    <w:rsid w:val="00CC0662"/>
    <w:rsid w:val="00CC7B1B"/>
    <w:rsid w:val="00CD1700"/>
    <w:rsid w:val="00CD18F6"/>
    <w:rsid w:val="00CD7CDD"/>
    <w:rsid w:val="00CE5058"/>
    <w:rsid w:val="00CE6278"/>
    <w:rsid w:val="00CF39F0"/>
    <w:rsid w:val="00CF3D03"/>
    <w:rsid w:val="00CF71CA"/>
    <w:rsid w:val="00CF7793"/>
    <w:rsid w:val="00D01B84"/>
    <w:rsid w:val="00D02D1C"/>
    <w:rsid w:val="00D06CD7"/>
    <w:rsid w:val="00D072A5"/>
    <w:rsid w:val="00D10CB4"/>
    <w:rsid w:val="00D11796"/>
    <w:rsid w:val="00D13FBE"/>
    <w:rsid w:val="00D1460E"/>
    <w:rsid w:val="00D148C2"/>
    <w:rsid w:val="00D216BB"/>
    <w:rsid w:val="00D2498F"/>
    <w:rsid w:val="00D34AA9"/>
    <w:rsid w:val="00D46268"/>
    <w:rsid w:val="00D4798B"/>
    <w:rsid w:val="00D50AB2"/>
    <w:rsid w:val="00D5287C"/>
    <w:rsid w:val="00D5402E"/>
    <w:rsid w:val="00D60F2C"/>
    <w:rsid w:val="00D62A60"/>
    <w:rsid w:val="00D65CD4"/>
    <w:rsid w:val="00D7264E"/>
    <w:rsid w:val="00D73DB9"/>
    <w:rsid w:val="00D76B9A"/>
    <w:rsid w:val="00D94AAB"/>
    <w:rsid w:val="00D9620C"/>
    <w:rsid w:val="00DA1DAA"/>
    <w:rsid w:val="00DA698F"/>
    <w:rsid w:val="00DB03C7"/>
    <w:rsid w:val="00DB2001"/>
    <w:rsid w:val="00DB2F2F"/>
    <w:rsid w:val="00DB3DEE"/>
    <w:rsid w:val="00DB4806"/>
    <w:rsid w:val="00DB4F2C"/>
    <w:rsid w:val="00DB7B46"/>
    <w:rsid w:val="00DC09D2"/>
    <w:rsid w:val="00DC16D0"/>
    <w:rsid w:val="00DC2C18"/>
    <w:rsid w:val="00DC3F7B"/>
    <w:rsid w:val="00DD0453"/>
    <w:rsid w:val="00DD0D37"/>
    <w:rsid w:val="00DD191E"/>
    <w:rsid w:val="00DD29B0"/>
    <w:rsid w:val="00DD335F"/>
    <w:rsid w:val="00DD41D2"/>
    <w:rsid w:val="00DD5175"/>
    <w:rsid w:val="00DE042D"/>
    <w:rsid w:val="00DE56AC"/>
    <w:rsid w:val="00DE582B"/>
    <w:rsid w:val="00DF09EB"/>
    <w:rsid w:val="00DF5CAB"/>
    <w:rsid w:val="00E02487"/>
    <w:rsid w:val="00E10B66"/>
    <w:rsid w:val="00E1588F"/>
    <w:rsid w:val="00E17509"/>
    <w:rsid w:val="00E2132F"/>
    <w:rsid w:val="00E274D2"/>
    <w:rsid w:val="00E33F7E"/>
    <w:rsid w:val="00E450B4"/>
    <w:rsid w:val="00E46BEF"/>
    <w:rsid w:val="00E47B5E"/>
    <w:rsid w:val="00E53642"/>
    <w:rsid w:val="00E54647"/>
    <w:rsid w:val="00E55606"/>
    <w:rsid w:val="00E5756D"/>
    <w:rsid w:val="00E655A6"/>
    <w:rsid w:val="00E65AE1"/>
    <w:rsid w:val="00E73226"/>
    <w:rsid w:val="00E758CA"/>
    <w:rsid w:val="00E76DEE"/>
    <w:rsid w:val="00E7728D"/>
    <w:rsid w:val="00E80586"/>
    <w:rsid w:val="00E82F12"/>
    <w:rsid w:val="00E83E39"/>
    <w:rsid w:val="00E92BA6"/>
    <w:rsid w:val="00EA2CFB"/>
    <w:rsid w:val="00EB1367"/>
    <w:rsid w:val="00EB1B6B"/>
    <w:rsid w:val="00EB254D"/>
    <w:rsid w:val="00EC0753"/>
    <w:rsid w:val="00EC5BFC"/>
    <w:rsid w:val="00EC7F06"/>
    <w:rsid w:val="00ED55AA"/>
    <w:rsid w:val="00EE31B7"/>
    <w:rsid w:val="00EE40A6"/>
    <w:rsid w:val="00EE5283"/>
    <w:rsid w:val="00EE5AB0"/>
    <w:rsid w:val="00EE5FA6"/>
    <w:rsid w:val="00EE6C95"/>
    <w:rsid w:val="00EF2D44"/>
    <w:rsid w:val="00F10FFB"/>
    <w:rsid w:val="00F118B1"/>
    <w:rsid w:val="00F15CBB"/>
    <w:rsid w:val="00F21586"/>
    <w:rsid w:val="00F22289"/>
    <w:rsid w:val="00F24D8B"/>
    <w:rsid w:val="00F3612D"/>
    <w:rsid w:val="00F371FC"/>
    <w:rsid w:val="00F37C90"/>
    <w:rsid w:val="00F46672"/>
    <w:rsid w:val="00F558FF"/>
    <w:rsid w:val="00F62E30"/>
    <w:rsid w:val="00F65711"/>
    <w:rsid w:val="00F71C8C"/>
    <w:rsid w:val="00F82A67"/>
    <w:rsid w:val="00F838D9"/>
    <w:rsid w:val="00F90F8E"/>
    <w:rsid w:val="00F943C8"/>
    <w:rsid w:val="00F9652C"/>
    <w:rsid w:val="00F96C6F"/>
    <w:rsid w:val="00FA5DDD"/>
    <w:rsid w:val="00FA7793"/>
    <w:rsid w:val="00FB42D1"/>
    <w:rsid w:val="00FB6724"/>
    <w:rsid w:val="00FB73D2"/>
    <w:rsid w:val="00FC06A6"/>
    <w:rsid w:val="00FC0963"/>
    <w:rsid w:val="00FC6297"/>
    <w:rsid w:val="00FC674D"/>
    <w:rsid w:val="00FC7BA2"/>
    <w:rsid w:val="00FD17EB"/>
    <w:rsid w:val="00FD5845"/>
    <w:rsid w:val="00FD5D93"/>
    <w:rsid w:val="00FE1A04"/>
    <w:rsid w:val="00FE741A"/>
    <w:rsid w:val="00FE7F8D"/>
    <w:rsid w:val="00FF085D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2D787"/>
  <w15:chartTrackingRefBased/>
  <w15:docId w15:val="{1F70E839-2296-4411-A399-51DBFE6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CD7CDD"/>
    <w:pPr>
      <w:keepNext/>
      <w:suppressAutoHyphens/>
      <w:autoSpaceDN w:val="0"/>
      <w:spacing w:before="180" w:after="180" w:line="720" w:lineRule="auto"/>
      <w:textAlignment w:val="baseline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CD7CDD"/>
    <w:pPr>
      <w:keepNext/>
      <w:suppressAutoHyphens/>
      <w:autoSpaceDN w:val="0"/>
      <w:spacing w:line="720" w:lineRule="auto"/>
      <w:textAlignment w:val="baseline"/>
      <w:outlineLvl w:val="1"/>
    </w:pPr>
    <w:rPr>
      <w:rFonts w:ascii="Calibri Light" w:hAnsi="Calibri Light"/>
      <w:b/>
      <w:bCs/>
      <w:kern w:val="3"/>
      <w:sz w:val="48"/>
      <w:szCs w:val="48"/>
    </w:rPr>
  </w:style>
  <w:style w:type="paragraph" w:styleId="3">
    <w:name w:val="heading 3"/>
    <w:basedOn w:val="a"/>
    <w:next w:val="a"/>
    <w:link w:val="30"/>
    <w:uiPriority w:val="1"/>
    <w:qFormat/>
    <w:rsid w:val="00CD7CDD"/>
    <w:pPr>
      <w:keepNext/>
      <w:autoSpaceDN w:val="0"/>
      <w:spacing w:line="720" w:lineRule="auto"/>
      <w:outlineLvl w:val="2"/>
    </w:pPr>
    <w:rPr>
      <w:rFonts w:ascii="Calibri Light" w:hAnsi="Calibri Light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"/>
    <w:basedOn w:val="a"/>
    <w:link w:val="a4"/>
    <w:uiPriority w:val="34"/>
    <w:qFormat/>
    <w:rsid w:val="00611E5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3C1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19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1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19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61F1A"/>
    <w:rPr>
      <w:color w:val="0000FF"/>
      <w:u w:val="single"/>
    </w:rPr>
  </w:style>
  <w:style w:type="character" w:styleId="aa">
    <w:name w:val="page number"/>
    <w:basedOn w:val="a0"/>
    <w:rsid w:val="00103255"/>
  </w:style>
  <w:style w:type="table" w:styleId="ab">
    <w:name w:val="Table Grid"/>
    <w:basedOn w:val="a1"/>
    <w:uiPriority w:val="39"/>
    <w:rsid w:val="0010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unhideWhenUsed/>
    <w:rsid w:val="00103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103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766A4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rsid w:val="002D0316"/>
    <w:pPr>
      <w:autoSpaceDN w:val="0"/>
    </w:pPr>
    <w:rPr>
      <w:kern w:val="3"/>
    </w:rPr>
  </w:style>
  <w:style w:type="character" w:customStyle="1" w:styleId="a4">
    <w:name w:val="清單段落 字元"/>
    <w:aliases w:val="12 20 字元,List Paragraph 字元"/>
    <w:link w:val="a3"/>
    <w:uiPriority w:val="34"/>
    <w:locked/>
    <w:rsid w:val="00E65AE1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AE1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CD7CD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1"/>
    <w:rsid w:val="00CD7CDD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link w:val="3"/>
    <w:uiPriority w:val="1"/>
    <w:rsid w:val="00CD7CDD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character" w:customStyle="1" w:styleId="21">
    <w:name w:val="未解析的提及項目2"/>
    <w:rsid w:val="00CD7CD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無清單1"/>
    <w:next w:val="a2"/>
    <w:uiPriority w:val="99"/>
    <w:semiHidden/>
    <w:unhideWhenUsed/>
    <w:rsid w:val="00CD7CDD"/>
  </w:style>
  <w:style w:type="table" w:customStyle="1" w:styleId="TableNormal2">
    <w:name w:val="Table Normal2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D7CDD"/>
    <w:pPr>
      <w:ind w:left="152"/>
    </w:pPr>
    <w:rPr>
      <w:rFonts w:ascii="新細明體" w:hAnsi="新細明體"/>
      <w:kern w:val="0"/>
      <w:lang w:eastAsia="en-US"/>
    </w:rPr>
  </w:style>
  <w:style w:type="character" w:customStyle="1" w:styleId="af">
    <w:name w:val="本文 字元"/>
    <w:basedOn w:val="a0"/>
    <w:link w:val="ae"/>
    <w:uiPriority w:val="1"/>
    <w:rsid w:val="00CD7CDD"/>
    <w:rPr>
      <w:rFonts w:ascii="新細明體" w:eastAsia="新細明體" w:hAnsi="新細明體" w:cs="Times New Roman"/>
      <w:kern w:val="0"/>
      <w:szCs w:val="24"/>
      <w:lang w:eastAsia="en-US"/>
    </w:rPr>
  </w:style>
  <w:style w:type="table" w:customStyle="1" w:styleId="TableNormal11">
    <w:name w:val="Table Normal11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D7CD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uiPriority w:val="99"/>
    <w:semiHidden/>
    <w:unhideWhenUsed/>
    <w:rsid w:val="00CD7CDD"/>
    <w:rPr>
      <w:color w:val="800080"/>
      <w:u w:val="single"/>
    </w:rPr>
  </w:style>
  <w:style w:type="table" w:customStyle="1" w:styleId="13">
    <w:name w:val="表格格線1"/>
    <w:basedOn w:val="a1"/>
    <w:next w:val="ab"/>
    <w:uiPriority w:val="39"/>
    <w:rsid w:val="00CD7CDD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CD7CDD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無清單2"/>
    <w:next w:val="a2"/>
    <w:uiPriority w:val="99"/>
    <w:semiHidden/>
    <w:unhideWhenUsed/>
    <w:rsid w:val="00CD7CDD"/>
  </w:style>
  <w:style w:type="table" w:customStyle="1" w:styleId="TableNormal5">
    <w:name w:val="Table Normal5"/>
    <w:uiPriority w:val="2"/>
    <w:semiHidden/>
    <w:qFormat/>
    <w:rsid w:val="00CD7CDD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無清單3"/>
    <w:next w:val="a2"/>
    <w:uiPriority w:val="99"/>
    <w:semiHidden/>
    <w:unhideWhenUsed/>
    <w:rsid w:val="00CD7CDD"/>
  </w:style>
  <w:style w:type="character" w:styleId="af1">
    <w:name w:val="Placeholder Text"/>
    <w:uiPriority w:val="99"/>
    <w:semiHidden/>
    <w:rsid w:val="00CD7CDD"/>
    <w:rPr>
      <w:color w:val="808080"/>
    </w:rPr>
  </w:style>
  <w:style w:type="paragraph" w:styleId="af2">
    <w:name w:val="No Spacing"/>
    <w:uiPriority w:val="1"/>
    <w:qFormat/>
    <w:rsid w:val="004F03C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3.inservice.edu.tw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inservice.edu.tw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F7F1-9734-466E-A84D-D67886B5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江佳穎</dc:creator>
  <cp:keywords/>
  <dc:description/>
  <cp:lastModifiedBy>周畹萍</cp:lastModifiedBy>
  <cp:revision>6</cp:revision>
  <cp:lastPrinted>2022-05-12T02:16:00Z</cp:lastPrinted>
  <dcterms:created xsi:type="dcterms:W3CDTF">2022-11-25T06:03:00Z</dcterms:created>
  <dcterms:modified xsi:type="dcterms:W3CDTF">2022-11-28T05:29:00Z</dcterms:modified>
</cp:coreProperties>
</file>